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05728" w14:textId="7FE9B6AE" w:rsidR="00DC6373" w:rsidRDefault="00DC6373" w:rsidP="00DC6373">
      <w:pPr>
        <w:rPr>
          <w:rFonts w:ascii="Arial" w:hAnsi="Arial" w:cs="Arial"/>
          <w:sz w:val="20"/>
          <w:szCs w:val="20"/>
        </w:rPr>
      </w:pPr>
      <w:r>
        <w:rPr>
          <w:rFonts w:ascii="Arial" w:hAnsi="Arial" w:cs="Arial"/>
          <w:sz w:val="20"/>
          <w:szCs w:val="20"/>
        </w:rPr>
        <w:t>Collaborator: [_______________________]</w:t>
      </w:r>
    </w:p>
    <w:p w14:paraId="44123EFA" w14:textId="6A3A5F90" w:rsidR="00DC6373" w:rsidRDefault="00DC6373" w:rsidP="00DC6373">
      <w:pPr>
        <w:rPr>
          <w:rFonts w:ascii="Arial" w:hAnsi="Arial" w:cs="Arial"/>
          <w:sz w:val="20"/>
          <w:szCs w:val="20"/>
        </w:rPr>
      </w:pPr>
      <w:r>
        <w:rPr>
          <w:rFonts w:ascii="Arial" w:hAnsi="Arial" w:cs="Arial"/>
          <w:sz w:val="20"/>
          <w:szCs w:val="20"/>
        </w:rPr>
        <w:t>OSP # [_________________]</w:t>
      </w:r>
    </w:p>
    <w:p w14:paraId="1CEC1CB0" w14:textId="77777777" w:rsidR="00DC6373" w:rsidRDefault="00DC6373" w:rsidP="00DC6373">
      <w:pPr>
        <w:jc w:val="center"/>
        <w:rPr>
          <w:rFonts w:ascii="Arial" w:hAnsi="Arial" w:cs="Arial"/>
          <w:sz w:val="20"/>
          <w:szCs w:val="20"/>
        </w:rPr>
      </w:pPr>
    </w:p>
    <w:p w14:paraId="6792AF46" w14:textId="2A6C6F07" w:rsidR="004173F5" w:rsidRPr="004173F5" w:rsidRDefault="00706F46" w:rsidP="00DC6373">
      <w:pPr>
        <w:jc w:val="center"/>
        <w:rPr>
          <w:rFonts w:ascii="Arial" w:hAnsi="Arial" w:cs="Arial"/>
          <w:sz w:val="20"/>
          <w:szCs w:val="20"/>
        </w:rPr>
      </w:pPr>
      <w:r>
        <w:rPr>
          <w:rFonts w:ascii="Arial" w:hAnsi="Arial" w:cs="Arial"/>
          <w:sz w:val="20"/>
          <w:szCs w:val="20"/>
        </w:rPr>
        <w:t>NON</w:t>
      </w:r>
      <w:r w:rsidR="004173F5" w:rsidRPr="004173F5">
        <w:rPr>
          <w:rFonts w:ascii="Arial" w:hAnsi="Arial" w:cs="Arial"/>
          <w:sz w:val="20"/>
          <w:szCs w:val="20"/>
        </w:rPr>
        <w:t>DISCLOSURE AGREEMENT</w:t>
      </w:r>
    </w:p>
    <w:p w14:paraId="015AF55D" w14:textId="77777777" w:rsidR="004173F5" w:rsidRPr="004173F5" w:rsidRDefault="004173F5" w:rsidP="00DC6373">
      <w:pPr>
        <w:rPr>
          <w:rFonts w:ascii="Arial" w:hAnsi="Arial" w:cs="Arial"/>
          <w:sz w:val="20"/>
          <w:szCs w:val="20"/>
        </w:rPr>
      </w:pPr>
    </w:p>
    <w:p w14:paraId="1983979A" w14:textId="77777777" w:rsidR="004173F5" w:rsidRPr="004173F5" w:rsidRDefault="004173F5" w:rsidP="00DC6373">
      <w:pPr>
        <w:rPr>
          <w:rFonts w:ascii="Arial" w:hAnsi="Arial" w:cs="Arial"/>
          <w:sz w:val="20"/>
          <w:szCs w:val="20"/>
        </w:rPr>
      </w:pPr>
    </w:p>
    <w:p w14:paraId="685BA5DE" w14:textId="2DCCCE28" w:rsidR="004173F5" w:rsidRPr="00DC6373" w:rsidRDefault="004173F5" w:rsidP="00DC6373">
      <w:pPr>
        <w:rPr>
          <w:rFonts w:ascii="Arial" w:hAnsi="Arial" w:cs="Arial"/>
          <w:sz w:val="20"/>
          <w:szCs w:val="20"/>
        </w:rPr>
      </w:pPr>
      <w:r w:rsidRPr="004173F5">
        <w:rPr>
          <w:rFonts w:ascii="Arial" w:hAnsi="Arial" w:cs="Arial"/>
          <w:sz w:val="20"/>
          <w:szCs w:val="20"/>
        </w:rPr>
        <w:t xml:space="preserve">This Agreement is entered into as </w:t>
      </w:r>
      <w:r w:rsidRPr="00DC6373">
        <w:rPr>
          <w:rFonts w:ascii="Arial" w:hAnsi="Arial" w:cs="Arial"/>
          <w:sz w:val="20"/>
          <w:szCs w:val="20"/>
        </w:rPr>
        <w:t>of __</w:t>
      </w:r>
      <w:r w:rsidR="00DC6373">
        <w:rPr>
          <w:rFonts w:ascii="Arial" w:hAnsi="Arial" w:cs="Arial"/>
          <w:sz w:val="20"/>
          <w:szCs w:val="20"/>
        </w:rPr>
        <w:t>_____________</w:t>
      </w:r>
      <w:r w:rsidRPr="00DC6373">
        <w:rPr>
          <w:rFonts w:ascii="Arial" w:hAnsi="Arial" w:cs="Arial"/>
          <w:sz w:val="20"/>
          <w:szCs w:val="20"/>
        </w:rPr>
        <w:t xml:space="preserve">______ (“Effective Date”), between Cornell University, a non-profit, educational institution with corporate powers under the laws of the State of New York, having an office at </w:t>
      </w:r>
      <w:r w:rsidR="0011175B" w:rsidRPr="00DC6373">
        <w:rPr>
          <w:rFonts w:ascii="Arial" w:hAnsi="Arial" w:cs="Arial"/>
          <w:sz w:val="20"/>
          <w:szCs w:val="20"/>
        </w:rPr>
        <w:t>373 Pine Tree Road</w:t>
      </w:r>
      <w:r w:rsidRPr="00DC6373">
        <w:rPr>
          <w:rFonts w:ascii="Arial" w:hAnsi="Arial" w:cs="Arial"/>
          <w:sz w:val="20"/>
          <w:szCs w:val="20"/>
        </w:rPr>
        <w:t xml:space="preserve">, Ithaca, NY 14853 (hereinafter called “Cornell”), and </w:t>
      </w:r>
      <w:r w:rsidR="00DC6373">
        <w:rPr>
          <w:rFonts w:ascii="Arial" w:hAnsi="Arial" w:cs="Arial"/>
          <w:sz w:val="20"/>
          <w:szCs w:val="20"/>
        </w:rPr>
        <w:t>_______________________</w:t>
      </w:r>
      <w:r w:rsidRPr="00DC6373">
        <w:rPr>
          <w:rFonts w:ascii="Arial" w:hAnsi="Arial" w:cs="Arial"/>
          <w:sz w:val="20"/>
          <w:szCs w:val="20"/>
        </w:rPr>
        <w:t>, having an office at _________________________</w:t>
      </w:r>
      <w:r w:rsidR="00DC6373">
        <w:rPr>
          <w:rFonts w:ascii="Arial" w:hAnsi="Arial" w:cs="Arial"/>
          <w:sz w:val="20"/>
          <w:szCs w:val="20"/>
        </w:rPr>
        <w:t>_______________</w:t>
      </w:r>
      <w:r w:rsidRPr="00DC6373">
        <w:rPr>
          <w:rFonts w:ascii="Arial" w:hAnsi="Arial" w:cs="Arial"/>
          <w:sz w:val="20"/>
          <w:szCs w:val="20"/>
        </w:rPr>
        <w:t>________, (hereinafter called “__________________”).</w:t>
      </w:r>
    </w:p>
    <w:p w14:paraId="1EF72076" w14:textId="77777777" w:rsidR="004173F5" w:rsidRPr="00DC6373" w:rsidRDefault="004173F5" w:rsidP="00DC6373">
      <w:pPr>
        <w:rPr>
          <w:rFonts w:ascii="Arial" w:hAnsi="Arial" w:cs="Arial"/>
          <w:sz w:val="20"/>
          <w:szCs w:val="20"/>
        </w:rPr>
      </w:pPr>
    </w:p>
    <w:p w14:paraId="09A512C2" w14:textId="148356C1" w:rsidR="004173F5" w:rsidRPr="004173F5" w:rsidRDefault="004173F5" w:rsidP="00DC6373">
      <w:pPr>
        <w:rPr>
          <w:rFonts w:ascii="Arial" w:hAnsi="Arial" w:cs="Arial"/>
          <w:sz w:val="20"/>
          <w:szCs w:val="20"/>
          <w:lang w:val="en-GB"/>
        </w:rPr>
      </w:pPr>
      <w:r w:rsidRPr="00DC6373">
        <w:rPr>
          <w:rFonts w:ascii="Arial" w:hAnsi="Arial" w:cs="Arial"/>
          <w:sz w:val="20"/>
          <w:szCs w:val="20"/>
          <w:lang w:val="en-GB"/>
        </w:rPr>
        <w:t xml:space="preserve">WHEREAS, Cornell and </w:t>
      </w:r>
      <w:r w:rsidR="00DC6373">
        <w:rPr>
          <w:rFonts w:ascii="Arial" w:hAnsi="Arial" w:cs="Arial"/>
          <w:sz w:val="20"/>
          <w:szCs w:val="20"/>
        </w:rPr>
        <w:t>_______________________</w:t>
      </w:r>
      <w:r w:rsidRPr="00DC6373">
        <w:rPr>
          <w:rFonts w:ascii="Arial" w:hAnsi="Arial" w:cs="Arial"/>
          <w:sz w:val="20"/>
          <w:szCs w:val="20"/>
          <w:lang w:val="en-GB"/>
        </w:rPr>
        <w:t xml:space="preserve"> </w:t>
      </w:r>
      <w:r w:rsidR="00BB4FB3" w:rsidRPr="00DC6373">
        <w:rPr>
          <w:rFonts w:ascii="Arial" w:hAnsi="Arial" w:cs="Arial"/>
          <w:sz w:val="20"/>
          <w:szCs w:val="20"/>
          <w:lang w:val="en-GB"/>
        </w:rPr>
        <w:t>(</w:t>
      </w:r>
      <w:r w:rsidRPr="00DC6373">
        <w:rPr>
          <w:rFonts w:ascii="Arial" w:hAnsi="Arial" w:cs="Arial"/>
          <w:sz w:val="20"/>
          <w:szCs w:val="20"/>
          <w:lang w:val="en-GB"/>
        </w:rPr>
        <w:t>hereinafter referred to as the party and/or the parties</w:t>
      </w:r>
      <w:r w:rsidR="00BB4FB3" w:rsidRPr="00DC6373">
        <w:rPr>
          <w:rFonts w:ascii="Arial" w:hAnsi="Arial" w:cs="Arial"/>
          <w:sz w:val="20"/>
          <w:szCs w:val="20"/>
          <w:lang w:val="en-GB"/>
        </w:rPr>
        <w:t>)</w:t>
      </w:r>
      <w:r w:rsidRPr="00DC6373">
        <w:rPr>
          <w:rFonts w:ascii="Arial" w:hAnsi="Arial" w:cs="Arial"/>
          <w:sz w:val="20"/>
          <w:szCs w:val="20"/>
          <w:lang w:val="en-GB"/>
        </w:rPr>
        <w:t>, wish to have discussions on and explore possibilities for cooperation in the field of research and development of ______________________________________</w:t>
      </w:r>
      <w:r w:rsidR="0011175B" w:rsidRPr="00DC6373">
        <w:rPr>
          <w:rFonts w:ascii="Arial" w:hAnsi="Arial" w:cs="Arial"/>
          <w:sz w:val="20"/>
          <w:szCs w:val="20"/>
          <w:lang w:val="en-GB"/>
        </w:rPr>
        <w:t>,</w:t>
      </w:r>
      <w:r w:rsidRPr="004173F5">
        <w:rPr>
          <w:rFonts w:ascii="Arial" w:hAnsi="Arial" w:cs="Arial"/>
          <w:sz w:val="20"/>
          <w:szCs w:val="20"/>
          <w:lang w:val="en-GB"/>
        </w:rPr>
        <w:t xml:space="preserve"> and consequently will exchange certain proprietary information relating to their respective know-how, products and businesses for the purpose of evaluating a possible collaboration;</w:t>
      </w:r>
    </w:p>
    <w:p w14:paraId="1CCD3F52" w14:textId="77777777" w:rsidR="004173F5" w:rsidRPr="004173F5" w:rsidRDefault="004173F5" w:rsidP="00DC6373">
      <w:pPr>
        <w:rPr>
          <w:rFonts w:ascii="Arial" w:hAnsi="Arial" w:cs="Arial"/>
          <w:sz w:val="20"/>
          <w:szCs w:val="20"/>
          <w:lang w:val="en-GB"/>
        </w:rPr>
      </w:pPr>
    </w:p>
    <w:p w14:paraId="0902F207" w14:textId="77777777" w:rsidR="004173F5" w:rsidRPr="004173F5" w:rsidRDefault="004173F5" w:rsidP="00DC6373">
      <w:pPr>
        <w:rPr>
          <w:rFonts w:ascii="Arial" w:hAnsi="Arial" w:cs="Arial"/>
          <w:sz w:val="20"/>
          <w:szCs w:val="20"/>
          <w:lang w:val="en-GB"/>
        </w:rPr>
      </w:pPr>
      <w:r w:rsidRPr="004173F5">
        <w:rPr>
          <w:rFonts w:ascii="Arial" w:hAnsi="Arial" w:cs="Arial"/>
          <w:sz w:val="20"/>
          <w:szCs w:val="20"/>
          <w:lang w:val="en-GB"/>
        </w:rPr>
        <w:t xml:space="preserve">NOW, THEREFORE, in consideration of the promises recited herein, each party hereto agrees to disclose and to receive information as applicable in a manner consistent with the following provisions: </w:t>
      </w:r>
    </w:p>
    <w:p w14:paraId="510BA3B9" w14:textId="77777777" w:rsidR="004173F5" w:rsidRPr="004173F5" w:rsidRDefault="004173F5" w:rsidP="00DC6373">
      <w:pPr>
        <w:rPr>
          <w:rFonts w:ascii="Arial" w:hAnsi="Arial" w:cs="Arial"/>
          <w:sz w:val="20"/>
          <w:szCs w:val="20"/>
        </w:rPr>
      </w:pPr>
    </w:p>
    <w:p w14:paraId="4694DE5A" w14:textId="0CE8FA0E" w:rsidR="004173F5" w:rsidRPr="004173F5" w:rsidRDefault="004173F5" w:rsidP="00DC6373">
      <w:pPr>
        <w:rPr>
          <w:rFonts w:ascii="Arial" w:hAnsi="Arial" w:cs="Arial"/>
          <w:sz w:val="20"/>
          <w:szCs w:val="20"/>
        </w:rPr>
      </w:pPr>
      <w:r w:rsidRPr="004173F5">
        <w:rPr>
          <w:rFonts w:ascii="Arial" w:hAnsi="Arial" w:cs="Arial"/>
          <w:sz w:val="20"/>
          <w:szCs w:val="20"/>
        </w:rPr>
        <w:t>1.</w:t>
      </w:r>
      <w:r w:rsidRPr="004173F5">
        <w:rPr>
          <w:rFonts w:ascii="Arial" w:hAnsi="Arial" w:cs="Arial"/>
          <w:sz w:val="20"/>
          <w:szCs w:val="20"/>
        </w:rPr>
        <w:tab/>
        <w:t xml:space="preserve">"Confidential </w:t>
      </w:r>
      <w:r>
        <w:rPr>
          <w:rFonts w:ascii="Arial" w:hAnsi="Arial" w:cs="Arial"/>
          <w:sz w:val="20"/>
          <w:szCs w:val="20"/>
        </w:rPr>
        <w:t>Information”</w:t>
      </w:r>
      <w:r w:rsidRPr="004173F5">
        <w:rPr>
          <w:rFonts w:ascii="Arial" w:hAnsi="Arial" w:cs="Arial"/>
          <w:sz w:val="20"/>
          <w:szCs w:val="20"/>
        </w:rPr>
        <w:t xml:space="preserve"> shall mean any and all</w:t>
      </w:r>
      <w:r w:rsidR="00AE3487">
        <w:rPr>
          <w:rFonts w:ascii="Arial" w:hAnsi="Arial" w:cs="Arial"/>
          <w:sz w:val="20"/>
          <w:szCs w:val="20"/>
        </w:rPr>
        <w:t xml:space="preserve"> confidential or proprietary</w:t>
      </w:r>
      <w:r w:rsidRPr="004173F5">
        <w:rPr>
          <w:rFonts w:ascii="Arial" w:hAnsi="Arial" w:cs="Arial"/>
          <w:sz w:val="20"/>
          <w:szCs w:val="20"/>
        </w:rPr>
        <w:t xml:space="preserve"> information, know-how and data, technical or non-technical, disclosed or provided by one party to the other, whether in oral, written, graphic, photographic, electronic or any other form</w:t>
      </w:r>
      <w:r w:rsidR="00AE3487">
        <w:rPr>
          <w:rFonts w:ascii="Arial" w:hAnsi="Arial" w:cs="Arial"/>
          <w:sz w:val="20"/>
          <w:szCs w:val="20"/>
        </w:rPr>
        <w:t xml:space="preserve"> and that is marked or identified as confidential in accordance</w:t>
      </w:r>
      <w:r w:rsidR="00AE3487" w:rsidRPr="004173F5">
        <w:rPr>
          <w:rFonts w:ascii="Arial" w:hAnsi="Arial" w:cs="Arial"/>
          <w:sz w:val="20"/>
          <w:szCs w:val="20"/>
        </w:rPr>
        <w:t xml:space="preserve"> </w:t>
      </w:r>
      <w:r w:rsidR="00AE3487">
        <w:rPr>
          <w:rFonts w:ascii="Arial" w:hAnsi="Arial" w:cs="Arial"/>
          <w:sz w:val="20"/>
          <w:szCs w:val="20"/>
        </w:rPr>
        <w:t>with paragraph 2. below. Confidential Information does not include</w:t>
      </w:r>
      <w:r w:rsidRPr="004173F5">
        <w:rPr>
          <w:rFonts w:ascii="Arial" w:hAnsi="Arial" w:cs="Arial"/>
          <w:sz w:val="20"/>
          <w:szCs w:val="20"/>
        </w:rPr>
        <w:t xml:space="preserve"> subject matter and information:</w:t>
      </w:r>
    </w:p>
    <w:p w14:paraId="5822FCFC" w14:textId="77777777" w:rsidR="004173F5" w:rsidRPr="004173F5" w:rsidRDefault="004173F5" w:rsidP="00DC6373">
      <w:pPr>
        <w:rPr>
          <w:rFonts w:ascii="Arial" w:hAnsi="Arial" w:cs="Arial"/>
          <w:sz w:val="20"/>
          <w:szCs w:val="20"/>
        </w:rPr>
      </w:pPr>
    </w:p>
    <w:p w14:paraId="515024AA" w14:textId="77777777" w:rsidR="004173F5" w:rsidRPr="004173F5" w:rsidRDefault="004173F5" w:rsidP="00DC6373">
      <w:pPr>
        <w:numPr>
          <w:ilvl w:val="0"/>
          <w:numId w:val="1"/>
        </w:numPr>
        <w:rPr>
          <w:rFonts w:ascii="Arial" w:hAnsi="Arial" w:cs="Arial"/>
          <w:sz w:val="20"/>
          <w:szCs w:val="20"/>
        </w:rPr>
      </w:pPr>
      <w:r w:rsidRPr="004173F5">
        <w:rPr>
          <w:rFonts w:ascii="Arial" w:hAnsi="Arial" w:cs="Arial"/>
          <w:sz w:val="20"/>
          <w:szCs w:val="20"/>
        </w:rPr>
        <w:t>that is or becomes generally known or available to the public without breach of this Agreement;</w:t>
      </w:r>
    </w:p>
    <w:p w14:paraId="0A9B74CA" w14:textId="4ABED231" w:rsidR="004173F5" w:rsidRPr="004173F5" w:rsidRDefault="004173F5" w:rsidP="00DC6373">
      <w:pPr>
        <w:numPr>
          <w:ilvl w:val="0"/>
          <w:numId w:val="1"/>
        </w:numPr>
        <w:rPr>
          <w:rFonts w:ascii="Arial" w:hAnsi="Arial" w:cs="Arial"/>
          <w:sz w:val="20"/>
          <w:szCs w:val="20"/>
        </w:rPr>
      </w:pPr>
      <w:r w:rsidRPr="004173F5">
        <w:rPr>
          <w:rFonts w:ascii="Arial" w:hAnsi="Arial" w:cs="Arial"/>
          <w:sz w:val="20"/>
          <w:szCs w:val="20"/>
        </w:rPr>
        <w:t>that is known to the receiving party at the time of disclosure as evidenced by written records of the receiving party;</w:t>
      </w:r>
    </w:p>
    <w:p w14:paraId="08DC137F" w14:textId="13040CA1" w:rsidR="004173F5" w:rsidRPr="004173F5" w:rsidRDefault="004173F5" w:rsidP="00DC6373">
      <w:pPr>
        <w:numPr>
          <w:ilvl w:val="0"/>
          <w:numId w:val="1"/>
        </w:numPr>
        <w:rPr>
          <w:rFonts w:ascii="Arial" w:hAnsi="Arial" w:cs="Arial"/>
          <w:sz w:val="20"/>
          <w:szCs w:val="20"/>
        </w:rPr>
      </w:pPr>
      <w:r w:rsidRPr="004173F5">
        <w:rPr>
          <w:rFonts w:ascii="Arial" w:hAnsi="Arial" w:cs="Arial"/>
          <w:sz w:val="20"/>
          <w:szCs w:val="20"/>
        </w:rPr>
        <w:t xml:space="preserve">that is known or independently developed by the receiving party </w:t>
      </w:r>
      <w:r w:rsidR="00E4025A">
        <w:rPr>
          <w:rFonts w:ascii="Arial" w:hAnsi="Arial" w:cs="Arial"/>
          <w:sz w:val="20"/>
          <w:szCs w:val="20"/>
        </w:rPr>
        <w:t xml:space="preserve">without reliance upon the disclosing party’s Confidential Information </w:t>
      </w:r>
      <w:r w:rsidRPr="004173F5">
        <w:rPr>
          <w:rFonts w:ascii="Arial" w:hAnsi="Arial" w:cs="Arial"/>
          <w:sz w:val="20"/>
          <w:szCs w:val="20"/>
        </w:rPr>
        <w:t>and can be proven as such through written records of the receiving party;</w:t>
      </w:r>
      <w:r w:rsidR="001D6005">
        <w:rPr>
          <w:rFonts w:ascii="Arial" w:hAnsi="Arial" w:cs="Arial"/>
          <w:sz w:val="20"/>
          <w:szCs w:val="20"/>
        </w:rPr>
        <w:t xml:space="preserve"> or</w:t>
      </w:r>
    </w:p>
    <w:p w14:paraId="7DE4A5C2" w14:textId="002DBDB9" w:rsidR="004173F5" w:rsidRPr="004173F5" w:rsidRDefault="004173F5" w:rsidP="00DC6373">
      <w:pPr>
        <w:numPr>
          <w:ilvl w:val="0"/>
          <w:numId w:val="1"/>
        </w:numPr>
        <w:rPr>
          <w:rFonts w:ascii="Arial" w:hAnsi="Arial" w:cs="Arial"/>
          <w:sz w:val="20"/>
          <w:szCs w:val="20"/>
        </w:rPr>
      </w:pPr>
      <w:r w:rsidRPr="004173F5">
        <w:rPr>
          <w:rFonts w:ascii="Arial" w:hAnsi="Arial" w:cs="Arial"/>
          <w:sz w:val="20"/>
          <w:szCs w:val="20"/>
        </w:rPr>
        <w:t>that is disclosed to the receiving party in good faith by a third party who has an independent right to such subject matter and information</w:t>
      </w:r>
      <w:r w:rsidR="001D6005">
        <w:rPr>
          <w:rFonts w:ascii="Arial" w:hAnsi="Arial" w:cs="Arial"/>
          <w:sz w:val="20"/>
          <w:szCs w:val="20"/>
        </w:rPr>
        <w:t>.</w:t>
      </w:r>
    </w:p>
    <w:p w14:paraId="7616828C" w14:textId="77777777" w:rsidR="004173F5" w:rsidRDefault="004173F5" w:rsidP="00DC6373">
      <w:pPr>
        <w:ind w:left="792"/>
        <w:rPr>
          <w:rFonts w:ascii="Arial" w:hAnsi="Arial" w:cs="Arial"/>
          <w:sz w:val="20"/>
          <w:szCs w:val="20"/>
        </w:rPr>
      </w:pPr>
    </w:p>
    <w:p w14:paraId="589B392E" w14:textId="77777777" w:rsidR="004173F5" w:rsidRPr="004173F5" w:rsidRDefault="004173F5" w:rsidP="00DC6373">
      <w:pPr>
        <w:ind w:left="432"/>
        <w:rPr>
          <w:rFonts w:ascii="Arial" w:hAnsi="Arial" w:cs="Arial"/>
          <w:sz w:val="20"/>
          <w:szCs w:val="20"/>
        </w:rPr>
      </w:pPr>
    </w:p>
    <w:p w14:paraId="55ED9185" w14:textId="77777777" w:rsidR="004173F5" w:rsidRDefault="004173F5" w:rsidP="00DC6373">
      <w:pPr>
        <w:rPr>
          <w:rFonts w:ascii="Arial" w:hAnsi="Arial" w:cs="Arial"/>
          <w:sz w:val="20"/>
          <w:szCs w:val="20"/>
        </w:rPr>
      </w:pPr>
      <w:r w:rsidRPr="004173F5">
        <w:rPr>
          <w:rFonts w:ascii="Arial" w:hAnsi="Arial" w:cs="Arial"/>
          <w:sz w:val="20"/>
          <w:szCs w:val="20"/>
        </w:rPr>
        <w:t>2.</w:t>
      </w:r>
      <w:r w:rsidR="006112A7">
        <w:rPr>
          <w:rFonts w:ascii="Arial" w:hAnsi="Arial" w:cs="Arial"/>
          <w:sz w:val="20"/>
          <w:szCs w:val="20"/>
        </w:rPr>
        <w:tab/>
        <w:t xml:space="preserve">All information disclosed in </w:t>
      </w:r>
      <w:r w:rsidR="00684D15">
        <w:rPr>
          <w:rFonts w:ascii="Arial" w:hAnsi="Arial" w:cs="Arial"/>
          <w:sz w:val="20"/>
          <w:szCs w:val="20"/>
        </w:rPr>
        <w:t>tangible</w:t>
      </w:r>
      <w:r w:rsidR="006112A7">
        <w:rPr>
          <w:rFonts w:ascii="Arial" w:hAnsi="Arial" w:cs="Arial"/>
          <w:sz w:val="20"/>
          <w:szCs w:val="20"/>
        </w:rPr>
        <w:t xml:space="preserve"> form </w:t>
      </w:r>
      <w:r w:rsidR="006112A7" w:rsidRPr="006112A7">
        <w:rPr>
          <w:rFonts w:ascii="Arial" w:hAnsi="Arial" w:cs="Arial"/>
          <w:sz w:val="20"/>
          <w:szCs w:val="20"/>
        </w:rPr>
        <w:t xml:space="preserve">under this Agreement </w:t>
      </w:r>
      <w:r w:rsidR="006112A7">
        <w:rPr>
          <w:rFonts w:ascii="Arial" w:hAnsi="Arial" w:cs="Arial"/>
          <w:sz w:val="20"/>
          <w:szCs w:val="20"/>
        </w:rPr>
        <w:t xml:space="preserve">shall be </w:t>
      </w:r>
      <w:r w:rsidR="006112A7" w:rsidRPr="006112A7">
        <w:rPr>
          <w:rFonts w:ascii="Arial" w:hAnsi="Arial" w:cs="Arial"/>
          <w:sz w:val="20"/>
          <w:szCs w:val="20"/>
        </w:rPr>
        <w:t xml:space="preserve">conspicuously </w:t>
      </w:r>
      <w:r w:rsidR="00AD1939">
        <w:rPr>
          <w:rFonts w:ascii="Arial" w:hAnsi="Arial" w:cs="Arial"/>
          <w:sz w:val="20"/>
          <w:szCs w:val="20"/>
        </w:rPr>
        <w:t>marked</w:t>
      </w:r>
      <w:r w:rsidR="006112A7" w:rsidRPr="006112A7">
        <w:rPr>
          <w:rFonts w:ascii="Arial" w:hAnsi="Arial" w:cs="Arial"/>
          <w:sz w:val="20"/>
          <w:szCs w:val="20"/>
        </w:rPr>
        <w:t xml:space="preserve"> in writing as </w:t>
      </w:r>
      <w:r w:rsidR="006112A7" w:rsidRPr="004173F5">
        <w:rPr>
          <w:rFonts w:ascii="Arial" w:hAnsi="Arial" w:cs="Arial"/>
          <w:sz w:val="20"/>
          <w:szCs w:val="20"/>
        </w:rPr>
        <w:t xml:space="preserve">“Confidential </w:t>
      </w:r>
      <w:r w:rsidR="006112A7">
        <w:rPr>
          <w:rFonts w:ascii="Arial" w:hAnsi="Arial" w:cs="Arial"/>
          <w:sz w:val="20"/>
          <w:szCs w:val="20"/>
        </w:rPr>
        <w:t>Information</w:t>
      </w:r>
      <w:r w:rsidR="006112A7" w:rsidRPr="004173F5">
        <w:rPr>
          <w:rFonts w:ascii="Arial" w:hAnsi="Arial" w:cs="Arial"/>
          <w:sz w:val="20"/>
          <w:szCs w:val="20"/>
        </w:rPr>
        <w:t>”</w:t>
      </w:r>
      <w:r w:rsidR="006112A7">
        <w:rPr>
          <w:rFonts w:ascii="Arial" w:hAnsi="Arial" w:cs="Arial"/>
          <w:sz w:val="20"/>
          <w:szCs w:val="20"/>
        </w:rPr>
        <w:t>.</w:t>
      </w:r>
      <w:r w:rsidR="006112A7" w:rsidRPr="006112A7">
        <w:rPr>
          <w:rFonts w:ascii="Arial" w:hAnsi="Arial" w:cs="Arial"/>
          <w:sz w:val="20"/>
          <w:szCs w:val="20"/>
        </w:rPr>
        <w:t xml:space="preserve"> </w:t>
      </w:r>
      <w:r w:rsidRPr="004173F5">
        <w:rPr>
          <w:rFonts w:ascii="Arial" w:hAnsi="Arial" w:cs="Arial"/>
          <w:sz w:val="20"/>
          <w:szCs w:val="20"/>
        </w:rPr>
        <w:t>A</w:t>
      </w:r>
      <w:r w:rsidR="0011175B">
        <w:rPr>
          <w:rFonts w:ascii="Arial" w:hAnsi="Arial" w:cs="Arial"/>
          <w:sz w:val="20"/>
          <w:szCs w:val="20"/>
        </w:rPr>
        <w:t>ll</w:t>
      </w:r>
      <w:r w:rsidRPr="004173F5">
        <w:rPr>
          <w:rFonts w:ascii="Arial" w:hAnsi="Arial" w:cs="Arial"/>
          <w:sz w:val="20"/>
          <w:szCs w:val="20"/>
        </w:rPr>
        <w:t xml:space="preserve"> information disclosed in oral or other intangible form </w:t>
      </w:r>
      <w:r>
        <w:rPr>
          <w:rFonts w:ascii="Arial" w:hAnsi="Arial" w:cs="Arial"/>
          <w:sz w:val="20"/>
          <w:szCs w:val="20"/>
        </w:rPr>
        <w:t xml:space="preserve">shall be </w:t>
      </w:r>
      <w:r w:rsidRPr="004173F5">
        <w:rPr>
          <w:rFonts w:ascii="Arial" w:hAnsi="Arial" w:cs="Arial"/>
          <w:sz w:val="20"/>
          <w:szCs w:val="20"/>
        </w:rPr>
        <w:t xml:space="preserve">identified as </w:t>
      </w:r>
      <w:r>
        <w:rPr>
          <w:rFonts w:ascii="Arial" w:hAnsi="Arial" w:cs="Arial"/>
          <w:sz w:val="20"/>
          <w:szCs w:val="20"/>
        </w:rPr>
        <w:t>confidential</w:t>
      </w:r>
      <w:r w:rsidRPr="004173F5">
        <w:rPr>
          <w:rFonts w:ascii="Arial" w:hAnsi="Arial" w:cs="Arial"/>
          <w:sz w:val="20"/>
          <w:szCs w:val="20"/>
        </w:rPr>
        <w:t xml:space="preserve"> at the time of disclosure and confirmed in written summary form marked “Confidential </w:t>
      </w:r>
      <w:r>
        <w:rPr>
          <w:rFonts w:ascii="Arial" w:hAnsi="Arial" w:cs="Arial"/>
          <w:sz w:val="20"/>
          <w:szCs w:val="20"/>
        </w:rPr>
        <w:t>Information</w:t>
      </w:r>
      <w:r w:rsidRPr="004173F5">
        <w:rPr>
          <w:rFonts w:ascii="Arial" w:hAnsi="Arial" w:cs="Arial"/>
          <w:sz w:val="20"/>
          <w:szCs w:val="20"/>
        </w:rPr>
        <w:t xml:space="preserve">” and transmitted to the receiving party within 30 days </w:t>
      </w:r>
      <w:r w:rsidR="00AD1939">
        <w:rPr>
          <w:rFonts w:ascii="Arial" w:hAnsi="Arial" w:cs="Arial"/>
          <w:sz w:val="20"/>
          <w:szCs w:val="20"/>
        </w:rPr>
        <w:t>of</w:t>
      </w:r>
      <w:r w:rsidRPr="004173F5">
        <w:rPr>
          <w:rFonts w:ascii="Arial" w:hAnsi="Arial" w:cs="Arial"/>
          <w:sz w:val="20"/>
          <w:szCs w:val="20"/>
        </w:rPr>
        <w:t xml:space="preserve"> its disclosure</w:t>
      </w:r>
      <w:r>
        <w:rPr>
          <w:rFonts w:ascii="Arial" w:hAnsi="Arial" w:cs="Arial"/>
          <w:sz w:val="20"/>
          <w:szCs w:val="20"/>
        </w:rPr>
        <w:t>.</w:t>
      </w:r>
      <w:r w:rsidRPr="004173F5">
        <w:rPr>
          <w:rFonts w:ascii="Arial" w:hAnsi="Arial" w:cs="Arial"/>
          <w:sz w:val="20"/>
          <w:szCs w:val="20"/>
        </w:rPr>
        <w:t xml:space="preserve"> Each party retains the right to refuse receipt of written material which it does not consider to be essential to the completion of the project or which it believes to be improperly designated as Confidential </w:t>
      </w:r>
      <w:r>
        <w:rPr>
          <w:rFonts w:ascii="Arial" w:hAnsi="Arial" w:cs="Arial"/>
          <w:sz w:val="20"/>
          <w:szCs w:val="20"/>
        </w:rPr>
        <w:t>Information</w:t>
      </w:r>
      <w:r w:rsidRPr="004173F5">
        <w:rPr>
          <w:rFonts w:ascii="Arial" w:hAnsi="Arial" w:cs="Arial"/>
          <w:sz w:val="20"/>
          <w:szCs w:val="20"/>
        </w:rPr>
        <w:t>, or for any other reason.</w:t>
      </w:r>
    </w:p>
    <w:p w14:paraId="15F4862B" w14:textId="77777777" w:rsidR="004173F5" w:rsidRPr="004173F5" w:rsidRDefault="004173F5" w:rsidP="00DC6373">
      <w:pPr>
        <w:rPr>
          <w:rFonts w:ascii="Arial" w:hAnsi="Arial" w:cs="Arial"/>
          <w:sz w:val="20"/>
          <w:szCs w:val="20"/>
        </w:rPr>
      </w:pPr>
    </w:p>
    <w:p w14:paraId="505470CE" w14:textId="1C25DC15" w:rsidR="001D6005" w:rsidRPr="00966ECC" w:rsidRDefault="004173F5" w:rsidP="00DC6373">
      <w:pPr>
        <w:rPr>
          <w:rFonts w:ascii="Arial" w:hAnsi="Arial" w:cs="Arial"/>
          <w:sz w:val="20"/>
          <w:szCs w:val="20"/>
        </w:rPr>
      </w:pPr>
      <w:r w:rsidRPr="004173F5">
        <w:rPr>
          <w:rFonts w:ascii="Arial" w:hAnsi="Arial" w:cs="Arial"/>
          <w:sz w:val="20"/>
          <w:szCs w:val="20"/>
        </w:rPr>
        <w:t xml:space="preserve">3. </w:t>
      </w:r>
      <w:r w:rsidRPr="004173F5">
        <w:rPr>
          <w:rFonts w:ascii="Arial" w:hAnsi="Arial" w:cs="Arial"/>
          <w:sz w:val="20"/>
          <w:szCs w:val="20"/>
        </w:rPr>
        <w:tab/>
        <w:t xml:space="preserve">The parties agree to hold in confidence and withhold from third parties any and all Confidential </w:t>
      </w:r>
      <w:r>
        <w:rPr>
          <w:rFonts w:ascii="Arial" w:hAnsi="Arial" w:cs="Arial"/>
          <w:sz w:val="20"/>
          <w:szCs w:val="20"/>
        </w:rPr>
        <w:t>Information</w:t>
      </w:r>
      <w:r w:rsidRPr="004173F5">
        <w:rPr>
          <w:rFonts w:ascii="Arial" w:hAnsi="Arial" w:cs="Arial"/>
          <w:sz w:val="20"/>
          <w:szCs w:val="20"/>
        </w:rPr>
        <w:t xml:space="preserve"> disclosed by one party to the other, on or after the Effective Date of this Agreement, and to use Confidential </w:t>
      </w:r>
      <w:r>
        <w:rPr>
          <w:rFonts w:ascii="Arial" w:hAnsi="Arial" w:cs="Arial"/>
          <w:sz w:val="20"/>
          <w:szCs w:val="20"/>
        </w:rPr>
        <w:t>Information</w:t>
      </w:r>
      <w:r w:rsidRPr="004173F5">
        <w:rPr>
          <w:rFonts w:ascii="Arial" w:hAnsi="Arial" w:cs="Arial"/>
          <w:sz w:val="20"/>
          <w:szCs w:val="20"/>
        </w:rPr>
        <w:t xml:space="preserve"> only for the purposes set forth in this Agreement, unless the originating party agrees in writing to a change of purpose.</w:t>
      </w:r>
      <w:r w:rsidR="001D6005">
        <w:rPr>
          <w:rFonts w:ascii="Arial" w:hAnsi="Arial" w:cs="Arial"/>
          <w:sz w:val="20"/>
          <w:szCs w:val="20"/>
        </w:rPr>
        <w:t xml:space="preserve"> </w:t>
      </w:r>
      <w:r w:rsidR="001D6005" w:rsidRPr="00966ECC">
        <w:rPr>
          <w:rFonts w:ascii="Arial" w:hAnsi="Arial" w:cs="Arial"/>
          <w:sz w:val="20"/>
          <w:szCs w:val="20"/>
        </w:rPr>
        <w:t>Notw</w:t>
      </w:r>
      <w:r w:rsidR="001D6005">
        <w:rPr>
          <w:rFonts w:ascii="Arial" w:hAnsi="Arial" w:cs="Arial"/>
          <w:sz w:val="20"/>
          <w:szCs w:val="20"/>
        </w:rPr>
        <w:t>ithstanding the foregoing, receiving party</w:t>
      </w:r>
      <w:r w:rsidR="001D6005" w:rsidRPr="00966ECC">
        <w:rPr>
          <w:rFonts w:ascii="Arial" w:hAnsi="Arial" w:cs="Arial"/>
          <w:sz w:val="20"/>
          <w:szCs w:val="20"/>
        </w:rPr>
        <w:t xml:space="preserve"> may disclose the applicable portion of</w:t>
      </w:r>
      <w:r w:rsidR="001D6005">
        <w:rPr>
          <w:rFonts w:ascii="Arial" w:hAnsi="Arial" w:cs="Arial"/>
          <w:sz w:val="20"/>
          <w:szCs w:val="20"/>
        </w:rPr>
        <w:t xml:space="preserve"> </w:t>
      </w:r>
      <w:r w:rsidR="001D6005" w:rsidRPr="00966ECC">
        <w:rPr>
          <w:rFonts w:ascii="Arial" w:hAnsi="Arial" w:cs="Arial"/>
          <w:sz w:val="20"/>
          <w:szCs w:val="20"/>
        </w:rPr>
        <w:t>Confidential Information</w:t>
      </w:r>
      <w:r w:rsidR="001D6005">
        <w:rPr>
          <w:rFonts w:ascii="Arial" w:hAnsi="Arial" w:cs="Arial"/>
          <w:sz w:val="20"/>
          <w:szCs w:val="20"/>
        </w:rPr>
        <w:t xml:space="preserve"> that is required to be disclosed</w:t>
      </w:r>
      <w:r w:rsidR="001D6005" w:rsidRPr="00966ECC">
        <w:rPr>
          <w:rFonts w:ascii="Arial" w:hAnsi="Arial" w:cs="Arial"/>
          <w:sz w:val="20"/>
          <w:szCs w:val="20"/>
        </w:rPr>
        <w:t xml:space="preserve"> pursuant to a valid order of a co</w:t>
      </w:r>
      <w:r w:rsidR="001D6005">
        <w:rPr>
          <w:rFonts w:ascii="Arial" w:hAnsi="Arial" w:cs="Arial"/>
          <w:sz w:val="20"/>
          <w:szCs w:val="20"/>
        </w:rPr>
        <w:t xml:space="preserve">urt or other governmental body, </w:t>
      </w:r>
      <w:r w:rsidR="001D6005" w:rsidRPr="00966ECC">
        <w:rPr>
          <w:rFonts w:ascii="Arial" w:hAnsi="Arial" w:cs="Arial"/>
          <w:sz w:val="20"/>
          <w:szCs w:val="20"/>
        </w:rPr>
        <w:t>provided that to the extent</w:t>
      </w:r>
      <w:r w:rsidR="001D6005">
        <w:rPr>
          <w:rFonts w:ascii="Arial" w:hAnsi="Arial" w:cs="Arial"/>
          <w:sz w:val="20"/>
          <w:szCs w:val="20"/>
        </w:rPr>
        <w:t xml:space="preserve"> </w:t>
      </w:r>
      <w:r w:rsidR="001D6005" w:rsidRPr="00966ECC">
        <w:rPr>
          <w:rFonts w:ascii="Arial" w:hAnsi="Arial" w:cs="Arial"/>
          <w:sz w:val="20"/>
          <w:szCs w:val="20"/>
        </w:rPr>
        <w:t xml:space="preserve">that it may lawfully do so, </w:t>
      </w:r>
      <w:r w:rsidR="001D6005">
        <w:rPr>
          <w:rFonts w:ascii="Arial" w:hAnsi="Arial" w:cs="Arial"/>
          <w:sz w:val="20"/>
          <w:szCs w:val="20"/>
        </w:rPr>
        <w:t xml:space="preserve">receiving party </w:t>
      </w:r>
      <w:r w:rsidR="001D6005" w:rsidRPr="00966ECC">
        <w:rPr>
          <w:rFonts w:ascii="Arial" w:hAnsi="Arial" w:cs="Arial"/>
          <w:sz w:val="20"/>
          <w:szCs w:val="20"/>
        </w:rPr>
        <w:t xml:space="preserve">shall first have given notice to </w:t>
      </w:r>
      <w:r w:rsidR="001D6005">
        <w:rPr>
          <w:rFonts w:ascii="Arial" w:hAnsi="Arial" w:cs="Arial"/>
          <w:sz w:val="20"/>
          <w:szCs w:val="20"/>
        </w:rPr>
        <w:t xml:space="preserve">disclosing party </w:t>
      </w:r>
      <w:r w:rsidR="001D6005" w:rsidRPr="00966ECC">
        <w:rPr>
          <w:rFonts w:ascii="Arial" w:hAnsi="Arial" w:cs="Arial"/>
          <w:sz w:val="20"/>
          <w:szCs w:val="20"/>
        </w:rPr>
        <w:t>and a reasonable</w:t>
      </w:r>
      <w:r w:rsidR="001D6005">
        <w:rPr>
          <w:rFonts w:ascii="Arial" w:hAnsi="Arial" w:cs="Arial"/>
          <w:sz w:val="20"/>
          <w:szCs w:val="20"/>
        </w:rPr>
        <w:t xml:space="preserve"> </w:t>
      </w:r>
      <w:r w:rsidR="001D6005" w:rsidRPr="00966ECC">
        <w:rPr>
          <w:rFonts w:ascii="Arial" w:hAnsi="Arial" w:cs="Arial"/>
          <w:sz w:val="20"/>
          <w:szCs w:val="20"/>
        </w:rPr>
        <w:t xml:space="preserve">opportunity to </w:t>
      </w:r>
      <w:r w:rsidR="001D6005">
        <w:rPr>
          <w:rFonts w:ascii="Arial" w:hAnsi="Arial" w:cs="Arial"/>
          <w:sz w:val="20"/>
          <w:szCs w:val="20"/>
        </w:rPr>
        <w:t>object or obtain a protective order</w:t>
      </w:r>
      <w:r w:rsidR="001D6005" w:rsidRPr="00966ECC">
        <w:rPr>
          <w:rFonts w:ascii="Arial" w:hAnsi="Arial" w:cs="Arial"/>
          <w:sz w:val="20"/>
          <w:szCs w:val="20"/>
        </w:rPr>
        <w:t xml:space="preserve">. </w:t>
      </w:r>
    </w:p>
    <w:p w14:paraId="60CBD3D8" w14:textId="75795CB9" w:rsidR="004173F5" w:rsidRPr="004173F5" w:rsidRDefault="004173F5" w:rsidP="00DC6373">
      <w:pPr>
        <w:rPr>
          <w:rFonts w:ascii="Arial" w:hAnsi="Arial" w:cs="Arial"/>
          <w:sz w:val="20"/>
          <w:szCs w:val="20"/>
        </w:rPr>
      </w:pPr>
    </w:p>
    <w:p w14:paraId="068AF677" w14:textId="77777777" w:rsidR="004173F5" w:rsidRPr="004173F5" w:rsidRDefault="004173F5" w:rsidP="00DC6373">
      <w:pPr>
        <w:rPr>
          <w:rFonts w:ascii="Arial" w:hAnsi="Arial" w:cs="Arial"/>
          <w:sz w:val="20"/>
          <w:szCs w:val="20"/>
        </w:rPr>
      </w:pPr>
    </w:p>
    <w:p w14:paraId="1C1DE369" w14:textId="015D35D4" w:rsidR="004173F5" w:rsidRPr="004173F5" w:rsidRDefault="004173F5" w:rsidP="00DC6373">
      <w:pPr>
        <w:rPr>
          <w:rFonts w:ascii="Arial" w:hAnsi="Arial" w:cs="Arial"/>
          <w:sz w:val="20"/>
          <w:szCs w:val="20"/>
        </w:rPr>
      </w:pPr>
      <w:r w:rsidRPr="004173F5">
        <w:rPr>
          <w:rFonts w:ascii="Arial" w:hAnsi="Arial" w:cs="Arial"/>
          <w:sz w:val="20"/>
          <w:szCs w:val="20"/>
        </w:rPr>
        <w:t>4.</w:t>
      </w:r>
      <w:r w:rsidRPr="004173F5">
        <w:rPr>
          <w:rFonts w:ascii="Arial" w:hAnsi="Arial" w:cs="Arial"/>
          <w:sz w:val="20"/>
          <w:szCs w:val="20"/>
        </w:rPr>
        <w:tab/>
        <w:t xml:space="preserve">Each receiving party agrees to take reasonable and appropriate measures to safeguard any Confidential </w:t>
      </w:r>
      <w:r w:rsidR="006112A7">
        <w:rPr>
          <w:rFonts w:ascii="Arial" w:hAnsi="Arial" w:cs="Arial"/>
          <w:sz w:val="20"/>
          <w:szCs w:val="20"/>
        </w:rPr>
        <w:t>Information</w:t>
      </w:r>
      <w:r w:rsidRPr="004173F5">
        <w:rPr>
          <w:rFonts w:ascii="Arial" w:hAnsi="Arial" w:cs="Arial"/>
          <w:sz w:val="20"/>
          <w:szCs w:val="20"/>
        </w:rPr>
        <w:t xml:space="preserve"> received from the disclosing party from unauthorized use, publication or disclosure to others, and to limit access to Confidential </w:t>
      </w:r>
      <w:r>
        <w:rPr>
          <w:rFonts w:ascii="Arial" w:hAnsi="Arial" w:cs="Arial"/>
          <w:sz w:val="20"/>
          <w:szCs w:val="20"/>
        </w:rPr>
        <w:t>Information</w:t>
      </w:r>
      <w:r w:rsidRPr="004173F5">
        <w:rPr>
          <w:rFonts w:ascii="Arial" w:hAnsi="Arial" w:cs="Arial"/>
          <w:sz w:val="20"/>
          <w:szCs w:val="20"/>
        </w:rPr>
        <w:t xml:space="preserve"> to those employees</w:t>
      </w:r>
      <w:r w:rsidR="00AE3487">
        <w:rPr>
          <w:rFonts w:ascii="Arial" w:hAnsi="Arial" w:cs="Arial"/>
          <w:sz w:val="20"/>
          <w:szCs w:val="20"/>
        </w:rPr>
        <w:t xml:space="preserve"> or agents</w:t>
      </w:r>
      <w:r w:rsidRPr="004173F5">
        <w:rPr>
          <w:rFonts w:ascii="Arial" w:hAnsi="Arial" w:cs="Arial"/>
          <w:sz w:val="20"/>
          <w:szCs w:val="20"/>
        </w:rPr>
        <w:t xml:space="preserve"> within the receiving party’s organization who reasonably require such access in order to accomplish the purposes stated above</w:t>
      </w:r>
      <w:r w:rsidR="00FA7442">
        <w:rPr>
          <w:rFonts w:ascii="Arial" w:hAnsi="Arial" w:cs="Arial"/>
          <w:sz w:val="20"/>
          <w:szCs w:val="20"/>
        </w:rPr>
        <w:t xml:space="preserve"> and that are bound by obligations of</w:t>
      </w:r>
      <w:r w:rsidR="00FA7442" w:rsidRPr="00FA7442">
        <w:rPr>
          <w:rFonts w:ascii="Arial" w:hAnsi="Arial" w:cs="Arial"/>
          <w:sz w:val="20"/>
          <w:szCs w:val="20"/>
        </w:rPr>
        <w:t xml:space="preserve"> conf</w:t>
      </w:r>
      <w:r w:rsidR="00FA7442">
        <w:rPr>
          <w:rFonts w:ascii="Arial" w:hAnsi="Arial" w:cs="Arial"/>
          <w:sz w:val="20"/>
          <w:szCs w:val="20"/>
        </w:rPr>
        <w:t>identiality similar to those</w:t>
      </w:r>
      <w:r w:rsidR="00FA7442" w:rsidRPr="00FA7442">
        <w:rPr>
          <w:rFonts w:ascii="Arial" w:hAnsi="Arial" w:cs="Arial"/>
          <w:sz w:val="20"/>
          <w:szCs w:val="20"/>
        </w:rPr>
        <w:t xml:space="preserve"> of the present Agreement</w:t>
      </w:r>
      <w:r w:rsidRPr="004173F5">
        <w:rPr>
          <w:rFonts w:ascii="Arial" w:hAnsi="Arial" w:cs="Arial"/>
          <w:sz w:val="20"/>
          <w:szCs w:val="20"/>
        </w:rPr>
        <w:t xml:space="preserve">.  The above obligations relating to use and disclosure shall be satisfied by the receiving party affording the Confidential </w:t>
      </w:r>
      <w:r>
        <w:rPr>
          <w:rFonts w:ascii="Arial" w:hAnsi="Arial" w:cs="Arial"/>
          <w:sz w:val="20"/>
          <w:szCs w:val="20"/>
        </w:rPr>
        <w:t>Information</w:t>
      </w:r>
      <w:r w:rsidRPr="004173F5">
        <w:rPr>
          <w:rFonts w:ascii="Arial" w:hAnsi="Arial" w:cs="Arial"/>
          <w:sz w:val="20"/>
          <w:szCs w:val="20"/>
        </w:rPr>
        <w:t xml:space="preserve"> the degree of care normally used by the receiving party in the protection of its own Confidential </w:t>
      </w:r>
      <w:r>
        <w:rPr>
          <w:rFonts w:ascii="Arial" w:hAnsi="Arial" w:cs="Arial"/>
          <w:sz w:val="20"/>
          <w:szCs w:val="20"/>
        </w:rPr>
        <w:t>Information</w:t>
      </w:r>
      <w:r w:rsidRPr="004173F5">
        <w:rPr>
          <w:rFonts w:ascii="Arial" w:hAnsi="Arial" w:cs="Arial"/>
          <w:sz w:val="20"/>
          <w:szCs w:val="20"/>
        </w:rPr>
        <w:t xml:space="preserve"> of like quality, but in any event, no less than reasonable care.  </w:t>
      </w:r>
    </w:p>
    <w:p w14:paraId="41AA051E" w14:textId="77777777" w:rsidR="004173F5" w:rsidRPr="004173F5" w:rsidRDefault="004173F5" w:rsidP="00DC6373">
      <w:pPr>
        <w:rPr>
          <w:rFonts w:ascii="Arial" w:hAnsi="Arial" w:cs="Arial"/>
          <w:sz w:val="20"/>
          <w:szCs w:val="20"/>
        </w:rPr>
      </w:pPr>
    </w:p>
    <w:p w14:paraId="32931ECD" w14:textId="77777777" w:rsidR="004173F5" w:rsidRPr="004173F5" w:rsidRDefault="004173F5" w:rsidP="00DC6373">
      <w:pPr>
        <w:rPr>
          <w:rFonts w:ascii="Arial" w:hAnsi="Arial" w:cs="Arial"/>
          <w:sz w:val="20"/>
          <w:szCs w:val="20"/>
        </w:rPr>
      </w:pPr>
      <w:r w:rsidRPr="004173F5">
        <w:rPr>
          <w:rFonts w:ascii="Arial" w:hAnsi="Arial" w:cs="Arial"/>
          <w:sz w:val="20"/>
          <w:szCs w:val="20"/>
        </w:rPr>
        <w:t>5.</w:t>
      </w:r>
      <w:r w:rsidRPr="004173F5">
        <w:rPr>
          <w:rFonts w:ascii="Arial" w:hAnsi="Arial" w:cs="Arial"/>
          <w:sz w:val="20"/>
          <w:szCs w:val="20"/>
        </w:rPr>
        <w:tab/>
        <w:t xml:space="preserve">Unless otherwise specified in writing, all Confidential </w:t>
      </w:r>
      <w:r>
        <w:rPr>
          <w:rFonts w:ascii="Arial" w:hAnsi="Arial" w:cs="Arial"/>
          <w:sz w:val="20"/>
          <w:szCs w:val="20"/>
        </w:rPr>
        <w:t>Information</w:t>
      </w:r>
      <w:r w:rsidRPr="004173F5">
        <w:rPr>
          <w:rFonts w:ascii="Arial" w:hAnsi="Arial" w:cs="Arial"/>
          <w:sz w:val="20"/>
          <w:szCs w:val="20"/>
        </w:rPr>
        <w:t xml:space="preserve"> remains the disclosing party's property.  Immediately upon request of the disclosing party or within thirty (30) days from the date of termination or expiration of this Agreement, the receiving party agrees to cease using the Confidential </w:t>
      </w:r>
      <w:r>
        <w:rPr>
          <w:rFonts w:ascii="Arial" w:hAnsi="Arial" w:cs="Arial"/>
          <w:sz w:val="20"/>
          <w:szCs w:val="20"/>
        </w:rPr>
        <w:t>Information</w:t>
      </w:r>
      <w:r w:rsidRPr="004173F5">
        <w:rPr>
          <w:rFonts w:ascii="Arial" w:hAnsi="Arial" w:cs="Arial"/>
          <w:sz w:val="20"/>
          <w:szCs w:val="20"/>
        </w:rPr>
        <w:t xml:space="preserve"> and to return or destroy all Confidential </w:t>
      </w:r>
      <w:r>
        <w:rPr>
          <w:rFonts w:ascii="Arial" w:hAnsi="Arial" w:cs="Arial"/>
          <w:sz w:val="20"/>
          <w:szCs w:val="20"/>
        </w:rPr>
        <w:lastRenderedPageBreak/>
        <w:t>Information</w:t>
      </w:r>
      <w:r w:rsidRPr="004173F5">
        <w:rPr>
          <w:rFonts w:ascii="Arial" w:hAnsi="Arial" w:cs="Arial"/>
          <w:sz w:val="20"/>
          <w:szCs w:val="20"/>
        </w:rPr>
        <w:t xml:space="preserve"> received from the disclosing party. E</w:t>
      </w:r>
      <w:r w:rsidR="0011175B">
        <w:rPr>
          <w:rFonts w:ascii="Arial" w:hAnsi="Arial" w:cs="Arial"/>
          <w:sz w:val="20"/>
          <w:szCs w:val="20"/>
        </w:rPr>
        <w:t>ach</w:t>
      </w:r>
      <w:r w:rsidRPr="004173F5">
        <w:rPr>
          <w:rFonts w:ascii="Arial" w:hAnsi="Arial" w:cs="Arial"/>
          <w:sz w:val="20"/>
          <w:szCs w:val="20"/>
        </w:rPr>
        <w:t xml:space="preserve"> party shall be permitted to retain one copy of the other party’s written Confidential </w:t>
      </w:r>
      <w:r>
        <w:rPr>
          <w:rFonts w:ascii="Arial" w:hAnsi="Arial" w:cs="Arial"/>
          <w:sz w:val="20"/>
          <w:szCs w:val="20"/>
        </w:rPr>
        <w:t>Information</w:t>
      </w:r>
      <w:r w:rsidRPr="004173F5">
        <w:rPr>
          <w:rFonts w:ascii="Arial" w:hAnsi="Arial" w:cs="Arial"/>
          <w:sz w:val="20"/>
          <w:szCs w:val="20"/>
        </w:rPr>
        <w:t xml:space="preserve">, which the receiving party may keep solely to monitor its obligation under this Agreement.  </w:t>
      </w:r>
    </w:p>
    <w:p w14:paraId="51115C36" w14:textId="77777777" w:rsidR="004173F5" w:rsidRPr="004173F5" w:rsidRDefault="004173F5" w:rsidP="00DC6373">
      <w:pPr>
        <w:rPr>
          <w:rFonts w:ascii="Arial" w:hAnsi="Arial" w:cs="Arial"/>
          <w:sz w:val="20"/>
          <w:szCs w:val="20"/>
        </w:rPr>
      </w:pPr>
    </w:p>
    <w:p w14:paraId="220B773C" w14:textId="77777777" w:rsidR="004173F5" w:rsidRPr="004173F5" w:rsidRDefault="004173F5" w:rsidP="00DC6373">
      <w:pPr>
        <w:rPr>
          <w:rFonts w:ascii="Arial" w:hAnsi="Arial" w:cs="Arial"/>
          <w:b/>
          <w:bCs/>
          <w:sz w:val="20"/>
          <w:szCs w:val="20"/>
        </w:rPr>
      </w:pPr>
      <w:r w:rsidRPr="004173F5">
        <w:rPr>
          <w:rFonts w:ascii="Arial" w:hAnsi="Arial" w:cs="Arial"/>
          <w:sz w:val="20"/>
          <w:szCs w:val="20"/>
        </w:rPr>
        <w:t>6.</w:t>
      </w:r>
      <w:r w:rsidRPr="004173F5">
        <w:rPr>
          <w:rFonts w:ascii="Arial" w:hAnsi="Arial" w:cs="Arial"/>
          <w:sz w:val="20"/>
          <w:szCs w:val="20"/>
        </w:rPr>
        <w:tab/>
        <w:t xml:space="preserve">The term of this Agreement shall be for one (1) year from the Effective Date (“Expiration”).  The receiving party shall hold all Confidential </w:t>
      </w:r>
      <w:r>
        <w:rPr>
          <w:rFonts w:ascii="Arial" w:hAnsi="Arial" w:cs="Arial"/>
          <w:sz w:val="20"/>
          <w:szCs w:val="20"/>
        </w:rPr>
        <w:t>Information</w:t>
      </w:r>
      <w:r w:rsidRPr="004173F5">
        <w:rPr>
          <w:rFonts w:ascii="Arial" w:hAnsi="Arial" w:cs="Arial"/>
          <w:sz w:val="20"/>
          <w:szCs w:val="20"/>
        </w:rPr>
        <w:t xml:space="preserve"> </w:t>
      </w:r>
      <w:r w:rsidR="0011175B">
        <w:rPr>
          <w:rFonts w:ascii="Arial" w:hAnsi="Arial" w:cs="Arial"/>
          <w:sz w:val="20"/>
          <w:szCs w:val="20"/>
        </w:rPr>
        <w:t xml:space="preserve">as </w:t>
      </w:r>
      <w:r w:rsidRPr="004173F5">
        <w:rPr>
          <w:rFonts w:ascii="Arial" w:hAnsi="Arial" w:cs="Arial"/>
          <w:sz w:val="20"/>
          <w:szCs w:val="20"/>
        </w:rPr>
        <w:t xml:space="preserve">confidential for two (2) years from the date of Expiration.  </w:t>
      </w:r>
    </w:p>
    <w:p w14:paraId="2CE9F6B0" w14:textId="77777777" w:rsidR="004173F5" w:rsidRPr="004173F5" w:rsidRDefault="004173F5" w:rsidP="00DC6373">
      <w:pPr>
        <w:rPr>
          <w:rFonts w:ascii="Arial" w:hAnsi="Arial" w:cs="Arial"/>
          <w:sz w:val="20"/>
          <w:szCs w:val="20"/>
        </w:rPr>
      </w:pPr>
    </w:p>
    <w:p w14:paraId="26A99921" w14:textId="77777777" w:rsidR="004173F5" w:rsidRPr="004173F5" w:rsidRDefault="004173F5" w:rsidP="00DC6373">
      <w:pPr>
        <w:rPr>
          <w:rFonts w:ascii="Arial" w:hAnsi="Arial" w:cs="Arial"/>
          <w:sz w:val="20"/>
          <w:szCs w:val="20"/>
        </w:rPr>
      </w:pPr>
      <w:r w:rsidRPr="004173F5">
        <w:rPr>
          <w:rFonts w:ascii="Arial" w:hAnsi="Arial" w:cs="Arial"/>
          <w:sz w:val="20"/>
          <w:szCs w:val="20"/>
        </w:rPr>
        <w:t>7.</w:t>
      </w:r>
      <w:r w:rsidRPr="004173F5">
        <w:rPr>
          <w:rFonts w:ascii="Arial" w:hAnsi="Arial" w:cs="Arial"/>
          <w:sz w:val="20"/>
          <w:szCs w:val="20"/>
        </w:rPr>
        <w:tab/>
        <w:t xml:space="preserve">Nothing contained in this Agreement shall be construed as an obligation to enter into any further agreement concerning the Confidential </w:t>
      </w:r>
      <w:r>
        <w:rPr>
          <w:rFonts w:ascii="Arial" w:hAnsi="Arial" w:cs="Arial"/>
          <w:sz w:val="20"/>
          <w:szCs w:val="20"/>
        </w:rPr>
        <w:t>Information</w:t>
      </w:r>
      <w:r w:rsidRPr="004173F5">
        <w:rPr>
          <w:rFonts w:ascii="Arial" w:hAnsi="Arial" w:cs="Arial"/>
          <w:sz w:val="20"/>
          <w:szCs w:val="20"/>
        </w:rPr>
        <w:t xml:space="preserve">.  No license, right or options under any patent, copyright, trademark, mask works, or equivalent rights are granted by this Agreement.  </w:t>
      </w:r>
    </w:p>
    <w:p w14:paraId="53643CA3" w14:textId="77777777" w:rsidR="004173F5" w:rsidRPr="004173F5" w:rsidRDefault="004173F5" w:rsidP="00DC6373">
      <w:pPr>
        <w:rPr>
          <w:rFonts w:ascii="Arial" w:hAnsi="Arial" w:cs="Arial"/>
          <w:sz w:val="20"/>
          <w:szCs w:val="20"/>
        </w:rPr>
      </w:pPr>
    </w:p>
    <w:p w14:paraId="47771527" w14:textId="77777777" w:rsidR="004173F5" w:rsidRDefault="004173F5" w:rsidP="00DC6373">
      <w:pPr>
        <w:rPr>
          <w:rFonts w:ascii="Arial" w:hAnsi="Arial" w:cs="Arial"/>
          <w:sz w:val="20"/>
          <w:szCs w:val="20"/>
        </w:rPr>
      </w:pPr>
      <w:r w:rsidRPr="004173F5">
        <w:rPr>
          <w:rFonts w:ascii="Arial" w:hAnsi="Arial" w:cs="Arial"/>
          <w:sz w:val="20"/>
          <w:szCs w:val="20"/>
        </w:rPr>
        <w:t>8.</w:t>
      </w:r>
      <w:r w:rsidRPr="004173F5">
        <w:rPr>
          <w:rFonts w:ascii="Arial" w:hAnsi="Arial" w:cs="Arial"/>
          <w:sz w:val="20"/>
          <w:szCs w:val="20"/>
        </w:rPr>
        <w:tab/>
        <w:t>Neither party shall make use of this Agreement, or use the other's name or that of any member of the other's staff for publicity</w:t>
      </w:r>
      <w:r w:rsidR="0011175B">
        <w:rPr>
          <w:rFonts w:ascii="Arial" w:hAnsi="Arial" w:cs="Arial"/>
          <w:sz w:val="20"/>
          <w:szCs w:val="20"/>
        </w:rPr>
        <w:t xml:space="preserve">, </w:t>
      </w:r>
      <w:r w:rsidRPr="004173F5">
        <w:rPr>
          <w:rFonts w:ascii="Arial" w:hAnsi="Arial" w:cs="Arial"/>
          <w:sz w:val="20"/>
          <w:szCs w:val="20"/>
        </w:rPr>
        <w:t>advertising</w:t>
      </w:r>
      <w:r w:rsidR="0011175B">
        <w:rPr>
          <w:rFonts w:ascii="Arial" w:hAnsi="Arial" w:cs="Arial"/>
          <w:sz w:val="20"/>
          <w:szCs w:val="20"/>
        </w:rPr>
        <w:t xml:space="preserve"> or other commercial</w:t>
      </w:r>
      <w:r w:rsidRPr="004173F5">
        <w:rPr>
          <w:rFonts w:ascii="Arial" w:hAnsi="Arial" w:cs="Arial"/>
          <w:sz w:val="20"/>
          <w:szCs w:val="20"/>
        </w:rPr>
        <w:t xml:space="preserve"> purposes without prior written approval of the other party.  </w:t>
      </w:r>
    </w:p>
    <w:p w14:paraId="3E734E23" w14:textId="77777777" w:rsidR="002B557D" w:rsidRDefault="002B557D" w:rsidP="00DC6373">
      <w:pPr>
        <w:rPr>
          <w:rFonts w:ascii="Arial" w:hAnsi="Arial" w:cs="Arial"/>
          <w:sz w:val="20"/>
          <w:szCs w:val="20"/>
        </w:rPr>
      </w:pPr>
    </w:p>
    <w:p w14:paraId="68896DCD" w14:textId="6FE6B225" w:rsidR="002B557D" w:rsidRPr="004173F5" w:rsidRDefault="002B557D" w:rsidP="00DC6373">
      <w:pPr>
        <w:rPr>
          <w:rFonts w:ascii="Arial" w:hAnsi="Arial" w:cs="Arial"/>
          <w:sz w:val="20"/>
          <w:szCs w:val="20"/>
        </w:rPr>
      </w:pPr>
      <w:r w:rsidRPr="00911FCF">
        <w:rPr>
          <w:rFonts w:ascii="Arial" w:hAnsi="Arial" w:cs="Arial"/>
          <w:sz w:val="20"/>
          <w:szCs w:val="20"/>
        </w:rPr>
        <w:t>9.</w:t>
      </w:r>
      <w:r>
        <w:rPr>
          <w:rFonts w:ascii="Arial" w:hAnsi="Arial" w:cs="Arial"/>
          <w:sz w:val="20"/>
          <w:szCs w:val="20"/>
        </w:rPr>
        <w:tab/>
        <w:t xml:space="preserve">Each party acknowledges that certain information or </w:t>
      </w:r>
      <w:r w:rsidR="00916862" w:rsidRPr="00911FCF">
        <w:rPr>
          <w:rFonts w:ascii="Arial" w:hAnsi="Arial" w:cs="Arial"/>
          <w:sz w:val="20"/>
          <w:szCs w:val="20"/>
        </w:rPr>
        <w:t>technology</w:t>
      </w:r>
      <w:r>
        <w:rPr>
          <w:rFonts w:ascii="Arial" w:hAnsi="Arial" w:cs="Arial"/>
          <w:sz w:val="20"/>
          <w:szCs w:val="20"/>
        </w:rPr>
        <w:t xml:space="preserve"> provided by the other party under this Agreement may be subject to United States export control laws and regulations (collectively, “Export Control Laws”) which include, without limitation, the International Traffic in Arms Regulations (ITAR), Export Administration Regulations (EAR) and regulations and orders administered by the Office of Foreign Assets Control (OFAC).  Each party agrees to comply with all Export Control Laws.  The disclosing party shall provide the receiving party with written notice containing the nature of </w:t>
      </w:r>
      <w:r w:rsidR="008B67DF">
        <w:rPr>
          <w:rFonts w:ascii="Arial" w:hAnsi="Arial" w:cs="Arial"/>
          <w:sz w:val="20"/>
          <w:szCs w:val="20"/>
        </w:rPr>
        <w:t>any such</w:t>
      </w:r>
      <w:r>
        <w:rPr>
          <w:rFonts w:ascii="Arial" w:hAnsi="Arial" w:cs="Arial"/>
          <w:sz w:val="20"/>
          <w:szCs w:val="20"/>
        </w:rPr>
        <w:t xml:space="preserve"> export controlled information, </w:t>
      </w:r>
      <w:r w:rsidRPr="00911FCF">
        <w:rPr>
          <w:rFonts w:ascii="Arial" w:hAnsi="Arial" w:cs="Arial"/>
          <w:sz w:val="20"/>
          <w:szCs w:val="20"/>
        </w:rPr>
        <w:t>including Export Control Classification Number</w:t>
      </w:r>
      <w:r w:rsidR="00916862" w:rsidRPr="00911FCF">
        <w:rPr>
          <w:rFonts w:ascii="Arial" w:hAnsi="Arial" w:cs="Arial"/>
          <w:sz w:val="20"/>
          <w:szCs w:val="20"/>
        </w:rPr>
        <w:t xml:space="preserve"> (ECCN)</w:t>
      </w:r>
      <w:r w:rsidRPr="00911FCF">
        <w:rPr>
          <w:rFonts w:ascii="Arial" w:hAnsi="Arial" w:cs="Arial"/>
          <w:sz w:val="20"/>
          <w:szCs w:val="20"/>
        </w:rPr>
        <w:t xml:space="preserve"> or United States Munitions List</w:t>
      </w:r>
      <w:r w:rsidR="00916862" w:rsidRPr="00911FCF">
        <w:rPr>
          <w:rFonts w:ascii="Arial" w:hAnsi="Arial" w:cs="Arial"/>
          <w:sz w:val="20"/>
          <w:szCs w:val="20"/>
        </w:rPr>
        <w:t xml:space="preserve"> (USML) category</w:t>
      </w:r>
      <w:r w:rsidR="00916862">
        <w:rPr>
          <w:rFonts w:ascii="Arial" w:hAnsi="Arial" w:cs="Arial"/>
          <w:sz w:val="20"/>
          <w:szCs w:val="20"/>
        </w:rPr>
        <w:t xml:space="preserve">, prior to any exchange of </w:t>
      </w:r>
      <w:r w:rsidR="008B67DF">
        <w:rPr>
          <w:rFonts w:ascii="Arial" w:hAnsi="Arial" w:cs="Arial"/>
          <w:sz w:val="20"/>
          <w:szCs w:val="20"/>
        </w:rPr>
        <w:t xml:space="preserve">such </w:t>
      </w:r>
      <w:r w:rsidR="00916862">
        <w:rPr>
          <w:rFonts w:ascii="Arial" w:hAnsi="Arial" w:cs="Arial"/>
          <w:sz w:val="20"/>
          <w:szCs w:val="20"/>
        </w:rPr>
        <w:t>export controlled Confidential Information.</w:t>
      </w:r>
      <w:r w:rsidR="00884E02">
        <w:rPr>
          <w:rFonts w:ascii="Arial" w:hAnsi="Arial" w:cs="Arial"/>
          <w:sz w:val="20"/>
          <w:szCs w:val="20"/>
        </w:rPr>
        <w:t xml:space="preserve">  </w:t>
      </w:r>
      <w:r w:rsidR="000D623F">
        <w:rPr>
          <w:rFonts w:ascii="Arial" w:hAnsi="Arial" w:cs="Arial"/>
          <w:sz w:val="20"/>
          <w:szCs w:val="20"/>
        </w:rPr>
        <w:t>The d</w:t>
      </w:r>
      <w:r w:rsidR="00884E02" w:rsidRPr="00884E02">
        <w:rPr>
          <w:rFonts w:ascii="Arial" w:hAnsi="Arial" w:cs="Arial"/>
          <w:sz w:val="20"/>
          <w:szCs w:val="20"/>
        </w:rPr>
        <w:t>isclosing party shall not disclose any information subject to Export Control Laws unless and until the disclosing party has been notified</w:t>
      </w:r>
      <w:r w:rsidR="00AE3487">
        <w:rPr>
          <w:rFonts w:ascii="Arial" w:hAnsi="Arial" w:cs="Arial"/>
          <w:sz w:val="20"/>
          <w:szCs w:val="20"/>
        </w:rPr>
        <w:t xml:space="preserve"> by the receiving party</w:t>
      </w:r>
      <w:r w:rsidR="00884E02" w:rsidRPr="00884E02">
        <w:rPr>
          <w:rFonts w:ascii="Arial" w:hAnsi="Arial" w:cs="Arial"/>
          <w:sz w:val="20"/>
          <w:szCs w:val="20"/>
        </w:rPr>
        <w:t xml:space="preserve"> in writing that a plan for the transfer and control of the information has been created by </w:t>
      </w:r>
      <w:r w:rsidR="000D623F">
        <w:rPr>
          <w:rFonts w:ascii="Arial" w:hAnsi="Arial" w:cs="Arial"/>
          <w:sz w:val="20"/>
          <w:szCs w:val="20"/>
        </w:rPr>
        <w:t xml:space="preserve">the </w:t>
      </w:r>
      <w:r w:rsidR="00884E02" w:rsidRPr="00884E02">
        <w:rPr>
          <w:rFonts w:ascii="Arial" w:hAnsi="Arial" w:cs="Arial"/>
          <w:sz w:val="20"/>
          <w:szCs w:val="20"/>
        </w:rPr>
        <w:t>receiving party</w:t>
      </w:r>
      <w:r w:rsidR="00884E02">
        <w:rPr>
          <w:rFonts w:ascii="Arial" w:hAnsi="Arial" w:cs="Arial"/>
          <w:sz w:val="20"/>
          <w:szCs w:val="20"/>
        </w:rPr>
        <w:t xml:space="preserve">.  </w:t>
      </w:r>
    </w:p>
    <w:p w14:paraId="7B46508C" w14:textId="77777777" w:rsidR="004173F5" w:rsidRPr="004173F5" w:rsidRDefault="004173F5" w:rsidP="00DC6373">
      <w:pPr>
        <w:rPr>
          <w:rFonts w:ascii="Arial" w:hAnsi="Arial" w:cs="Arial"/>
          <w:sz w:val="20"/>
          <w:szCs w:val="20"/>
        </w:rPr>
      </w:pPr>
    </w:p>
    <w:p w14:paraId="538D0D75" w14:textId="77777777" w:rsidR="004173F5" w:rsidRPr="004173F5" w:rsidRDefault="002B557D" w:rsidP="00DC6373">
      <w:pPr>
        <w:rPr>
          <w:rFonts w:ascii="Arial" w:hAnsi="Arial" w:cs="Arial"/>
          <w:bCs/>
          <w:sz w:val="20"/>
          <w:szCs w:val="20"/>
        </w:rPr>
      </w:pPr>
      <w:r>
        <w:rPr>
          <w:rFonts w:ascii="Arial" w:hAnsi="Arial" w:cs="Arial"/>
          <w:bCs/>
          <w:sz w:val="20"/>
          <w:szCs w:val="20"/>
        </w:rPr>
        <w:t>10</w:t>
      </w:r>
      <w:r w:rsidR="004173F5" w:rsidRPr="004173F5">
        <w:rPr>
          <w:rFonts w:ascii="Arial" w:hAnsi="Arial" w:cs="Arial"/>
          <w:bCs/>
          <w:sz w:val="20"/>
          <w:szCs w:val="20"/>
        </w:rPr>
        <w:t>.</w:t>
      </w:r>
      <w:r w:rsidR="004173F5" w:rsidRPr="004173F5">
        <w:rPr>
          <w:rFonts w:ascii="Arial" w:hAnsi="Arial" w:cs="Arial"/>
          <w:bCs/>
          <w:sz w:val="20"/>
          <w:szCs w:val="20"/>
        </w:rPr>
        <w:tab/>
        <w:t>Should any court of competent jurisdiction later consider any provisions of this Agreement to be invalid, illegal, or unenforceable, such provisions shall be considered severed from this Agreement.  All other provisions, rights, and obligation</w:t>
      </w:r>
      <w:r w:rsidR="004173F5">
        <w:rPr>
          <w:rFonts w:ascii="Arial" w:hAnsi="Arial" w:cs="Arial"/>
          <w:bCs/>
          <w:sz w:val="20"/>
          <w:szCs w:val="20"/>
        </w:rPr>
        <w:t>s shall continue without regard</w:t>
      </w:r>
      <w:r w:rsidR="004173F5" w:rsidRPr="004173F5">
        <w:rPr>
          <w:rFonts w:ascii="Arial" w:hAnsi="Arial" w:cs="Arial"/>
          <w:bCs/>
          <w:sz w:val="20"/>
          <w:szCs w:val="20"/>
        </w:rPr>
        <w:t xml:space="preserve"> to the severed provision, provided that the remaining provisions of this Agreement are in accordance with the intentions of the parties.</w:t>
      </w:r>
    </w:p>
    <w:p w14:paraId="654A326B" w14:textId="77777777" w:rsidR="004173F5" w:rsidRPr="004173F5" w:rsidRDefault="004173F5" w:rsidP="00DC6373">
      <w:pPr>
        <w:rPr>
          <w:rFonts w:ascii="Arial" w:hAnsi="Arial" w:cs="Arial"/>
          <w:sz w:val="20"/>
          <w:szCs w:val="20"/>
        </w:rPr>
      </w:pPr>
    </w:p>
    <w:p w14:paraId="6A7D28CE" w14:textId="77777777" w:rsidR="004173F5" w:rsidRPr="004173F5" w:rsidRDefault="00D7352D" w:rsidP="00DC6373">
      <w:pPr>
        <w:rPr>
          <w:rFonts w:ascii="Arial" w:hAnsi="Arial" w:cs="Arial"/>
          <w:sz w:val="20"/>
          <w:szCs w:val="20"/>
        </w:rPr>
      </w:pPr>
      <w:r>
        <w:rPr>
          <w:rFonts w:ascii="Arial" w:hAnsi="Arial" w:cs="Arial"/>
          <w:sz w:val="20"/>
          <w:szCs w:val="20"/>
        </w:rPr>
        <w:t>1</w:t>
      </w:r>
      <w:r w:rsidR="002B557D">
        <w:rPr>
          <w:rFonts w:ascii="Arial" w:hAnsi="Arial" w:cs="Arial"/>
          <w:sz w:val="20"/>
          <w:szCs w:val="20"/>
        </w:rPr>
        <w:t>1</w:t>
      </w:r>
      <w:r w:rsidR="004173F5" w:rsidRPr="004173F5">
        <w:rPr>
          <w:rFonts w:ascii="Arial" w:hAnsi="Arial" w:cs="Arial"/>
          <w:sz w:val="20"/>
          <w:szCs w:val="20"/>
        </w:rPr>
        <w:t>.</w:t>
      </w:r>
      <w:r w:rsidR="006F4B92">
        <w:rPr>
          <w:rFonts w:ascii="Arial" w:hAnsi="Arial" w:cs="Arial"/>
          <w:sz w:val="20"/>
          <w:szCs w:val="20"/>
        </w:rPr>
        <w:tab/>
      </w:r>
      <w:r w:rsidR="004173F5" w:rsidRPr="004173F5">
        <w:rPr>
          <w:rFonts w:ascii="Arial" w:hAnsi="Arial" w:cs="Arial"/>
          <w:sz w:val="20"/>
          <w:szCs w:val="20"/>
        </w:rPr>
        <w:t>The validity, interpretation and performance of this Agreement and any dispute connected herewith shall be governed and construed in accordance with the laws of the State of New York, USA.</w:t>
      </w:r>
    </w:p>
    <w:p w14:paraId="5E93634A" w14:textId="77777777" w:rsidR="004173F5" w:rsidRPr="004173F5" w:rsidRDefault="004173F5" w:rsidP="00DC6373">
      <w:pPr>
        <w:rPr>
          <w:rFonts w:ascii="Arial" w:hAnsi="Arial" w:cs="Arial"/>
          <w:sz w:val="20"/>
          <w:szCs w:val="20"/>
        </w:rPr>
      </w:pPr>
    </w:p>
    <w:p w14:paraId="575502C5" w14:textId="77777777" w:rsidR="004173F5" w:rsidRPr="004173F5" w:rsidRDefault="00D7352D" w:rsidP="00DC6373">
      <w:pPr>
        <w:rPr>
          <w:rFonts w:ascii="Arial" w:hAnsi="Arial" w:cs="Arial"/>
          <w:sz w:val="20"/>
          <w:szCs w:val="20"/>
        </w:rPr>
      </w:pPr>
      <w:r>
        <w:rPr>
          <w:rFonts w:ascii="Arial" w:hAnsi="Arial" w:cs="Arial"/>
          <w:sz w:val="20"/>
          <w:szCs w:val="20"/>
        </w:rPr>
        <w:t>1</w:t>
      </w:r>
      <w:r w:rsidR="002B557D">
        <w:rPr>
          <w:rFonts w:ascii="Arial" w:hAnsi="Arial" w:cs="Arial"/>
          <w:sz w:val="20"/>
          <w:szCs w:val="20"/>
        </w:rPr>
        <w:t>2</w:t>
      </w:r>
      <w:r w:rsidR="004173F5" w:rsidRPr="004173F5">
        <w:rPr>
          <w:rFonts w:ascii="Arial" w:hAnsi="Arial" w:cs="Arial"/>
          <w:sz w:val="20"/>
          <w:szCs w:val="20"/>
        </w:rPr>
        <w:t>.</w:t>
      </w:r>
      <w:r w:rsidR="004173F5" w:rsidRPr="004173F5">
        <w:rPr>
          <w:rFonts w:ascii="Arial" w:hAnsi="Arial" w:cs="Arial"/>
          <w:sz w:val="20"/>
          <w:szCs w:val="20"/>
        </w:rPr>
        <w:tab/>
        <w:t xml:space="preserve">This Agreement contains the entire understanding between the parties with respect to the Confidential </w:t>
      </w:r>
      <w:r w:rsidR="004173F5">
        <w:rPr>
          <w:rFonts w:ascii="Arial" w:hAnsi="Arial" w:cs="Arial"/>
          <w:sz w:val="20"/>
          <w:szCs w:val="20"/>
        </w:rPr>
        <w:t>Information</w:t>
      </w:r>
      <w:r w:rsidR="004173F5" w:rsidRPr="004173F5">
        <w:rPr>
          <w:rFonts w:ascii="Arial" w:hAnsi="Arial" w:cs="Arial"/>
          <w:sz w:val="20"/>
          <w:szCs w:val="20"/>
        </w:rPr>
        <w:t xml:space="preserve"> described herein and supersedes all prior understandings whether written or oral.  Any modification, amendment or waiver of the terms of this Agreement shall require the written approval of authorized representatives of each party. </w:t>
      </w:r>
    </w:p>
    <w:p w14:paraId="73582730" w14:textId="77777777" w:rsidR="004173F5" w:rsidRPr="004173F5" w:rsidRDefault="004173F5" w:rsidP="00DC6373">
      <w:pPr>
        <w:rPr>
          <w:rFonts w:ascii="Arial" w:hAnsi="Arial" w:cs="Arial"/>
          <w:sz w:val="20"/>
          <w:szCs w:val="20"/>
        </w:rPr>
      </w:pPr>
    </w:p>
    <w:p w14:paraId="17E464A9" w14:textId="77777777" w:rsidR="004173F5" w:rsidRPr="004173F5" w:rsidRDefault="00D7352D" w:rsidP="00DC6373">
      <w:pPr>
        <w:rPr>
          <w:rFonts w:ascii="Arial" w:hAnsi="Arial" w:cs="Arial"/>
          <w:sz w:val="20"/>
          <w:szCs w:val="20"/>
        </w:rPr>
      </w:pPr>
      <w:r>
        <w:rPr>
          <w:rFonts w:ascii="Arial" w:hAnsi="Arial" w:cs="Arial"/>
          <w:sz w:val="20"/>
          <w:szCs w:val="20"/>
        </w:rPr>
        <w:t>1</w:t>
      </w:r>
      <w:r w:rsidR="002B557D">
        <w:rPr>
          <w:rFonts w:ascii="Arial" w:hAnsi="Arial" w:cs="Arial"/>
          <w:sz w:val="20"/>
          <w:szCs w:val="20"/>
        </w:rPr>
        <w:t>3</w:t>
      </w:r>
      <w:r w:rsidR="004173F5" w:rsidRPr="004173F5">
        <w:rPr>
          <w:rFonts w:ascii="Arial" w:hAnsi="Arial" w:cs="Arial"/>
          <w:sz w:val="20"/>
          <w:szCs w:val="20"/>
        </w:rPr>
        <w:t>.</w:t>
      </w:r>
      <w:r w:rsidR="00FA7442">
        <w:rPr>
          <w:rFonts w:ascii="Arial" w:hAnsi="Arial" w:cs="Arial"/>
          <w:sz w:val="20"/>
          <w:szCs w:val="20"/>
        </w:rPr>
        <w:tab/>
      </w:r>
      <w:r w:rsidR="004173F5" w:rsidRPr="004173F5">
        <w:rPr>
          <w:rFonts w:ascii="Arial" w:hAnsi="Arial" w:cs="Arial"/>
          <w:sz w:val="20"/>
          <w:szCs w:val="20"/>
        </w:rPr>
        <w:t>Both parties warrant and represent that they have the right to enter into this Agreement.</w:t>
      </w:r>
      <w:r w:rsidR="004173F5">
        <w:rPr>
          <w:rFonts w:ascii="Arial" w:hAnsi="Arial" w:cs="Arial"/>
          <w:sz w:val="20"/>
          <w:szCs w:val="20"/>
        </w:rPr>
        <w:t xml:space="preserve"> </w:t>
      </w:r>
      <w:r w:rsidR="004173F5" w:rsidRPr="004173F5">
        <w:rPr>
          <w:rFonts w:ascii="Arial" w:hAnsi="Arial" w:cs="Arial"/>
          <w:sz w:val="20"/>
          <w:szCs w:val="20"/>
        </w:rPr>
        <w:t>The parties further warrant and represent that the terms of this Agreement are not inconsistent wit</w:t>
      </w:r>
      <w:r w:rsidR="004173F5">
        <w:rPr>
          <w:rFonts w:ascii="Arial" w:hAnsi="Arial" w:cs="Arial"/>
          <w:sz w:val="20"/>
          <w:szCs w:val="20"/>
        </w:rPr>
        <w:t>h other contractual obligations</w:t>
      </w:r>
      <w:r w:rsidR="004173F5" w:rsidRPr="004173F5">
        <w:rPr>
          <w:rFonts w:ascii="Arial" w:hAnsi="Arial" w:cs="Arial"/>
          <w:sz w:val="20"/>
          <w:szCs w:val="20"/>
        </w:rPr>
        <w:t xml:space="preserve"> </w:t>
      </w:r>
      <w:r w:rsidR="004173F5">
        <w:rPr>
          <w:rFonts w:ascii="Arial" w:hAnsi="Arial" w:cs="Arial"/>
          <w:sz w:val="20"/>
          <w:szCs w:val="20"/>
        </w:rPr>
        <w:t>to</w:t>
      </w:r>
      <w:r w:rsidR="004173F5" w:rsidRPr="004173F5">
        <w:rPr>
          <w:rFonts w:ascii="Arial" w:hAnsi="Arial" w:cs="Arial"/>
          <w:sz w:val="20"/>
          <w:szCs w:val="20"/>
        </w:rPr>
        <w:t xml:space="preserve"> which they are bound.</w:t>
      </w:r>
      <w:r w:rsidR="00FA7442" w:rsidRPr="00FA7442">
        <w:rPr>
          <w:rFonts w:ascii="Arial" w:hAnsi="Arial" w:cs="Arial"/>
          <w:sz w:val="20"/>
          <w:szCs w:val="20"/>
        </w:rPr>
        <w:t xml:space="preserve"> ALL CONFIDENTIAL INFORMATION IS PROVIDED “AS IS”.  EACH PARTY MAKES NO WARRANTIES, EXPRESS, IMP</w:t>
      </w:r>
      <w:r w:rsidR="00FA7442">
        <w:rPr>
          <w:rFonts w:ascii="Arial" w:hAnsi="Arial" w:cs="Arial"/>
          <w:sz w:val="20"/>
          <w:szCs w:val="20"/>
        </w:rPr>
        <w:t>LIED OR OTHERWISE, REGARDING THE</w:t>
      </w:r>
      <w:r w:rsidR="00FA7442" w:rsidRPr="00FA7442">
        <w:rPr>
          <w:rFonts w:ascii="Arial" w:hAnsi="Arial" w:cs="Arial"/>
          <w:sz w:val="20"/>
          <w:szCs w:val="20"/>
        </w:rPr>
        <w:t xml:space="preserve"> ACCURACY, COMPLETENESS OR PERFORMANCE</w:t>
      </w:r>
      <w:r w:rsidR="00FA7442">
        <w:rPr>
          <w:rFonts w:ascii="Arial" w:hAnsi="Arial" w:cs="Arial"/>
          <w:sz w:val="20"/>
          <w:szCs w:val="20"/>
        </w:rPr>
        <w:t xml:space="preserve"> OF ANY CONFIDENTIAL INFORMATION PROVIDED TO THE OTHER PARTY UNDER THIS AGREEMENT</w:t>
      </w:r>
      <w:r w:rsidR="00FA7442" w:rsidRPr="00FA7442">
        <w:rPr>
          <w:rFonts w:ascii="Arial" w:hAnsi="Arial" w:cs="Arial"/>
          <w:sz w:val="20"/>
          <w:szCs w:val="20"/>
        </w:rPr>
        <w:t>.</w:t>
      </w:r>
    </w:p>
    <w:p w14:paraId="2FF66390" w14:textId="77777777" w:rsidR="004173F5" w:rsidRPr="004173F5" w:rsidRDefault="004173F5" w:rsidP="00DC6373">
      <w:pPr>
        <w:rPr>
          <w:rFonts w:ascii="Arial" w:hAnsi="Arial" w:cs="Arial"/>
          <w:sz w:val="20"/>
          <w:szCs w:val="20"/>
        </w:rPr>
      </w:pPr>
    </w:p>
    <w:p w14:paraId="67333EEC" w14:textId="77777777" w:rsidR="002B2828" w:rsidRPr="004173F5" w:rsidRDefault="00D7352D" w:rsidP="00DC6373">
      <w:pPr>
        <w:rPr>
          <w:rFonts w:ascii="Arial" w:hAnsi="Arial" w:cs="Arial"/>
          <w:sz w:val="20"/>
          <w:szCs w:val="20"/>
        </w:rPr>
      </w:pPr>
      <w:r>
        <w:rPr>
          <w:rFonts w:ascii="Arial" w:hAnsi="Arial" w:cs="Arial"/>
          <w:sz w:val="20"/>
          <w:szCs w:val="20"/>
        </w:rPr>
        <w:t>1</w:t>
      </w:r>
      <w:r w:rsidR="002B557D">
        <w:rPr>
          <w:rFonts w:ascii="Arial" w:hAnsi="Arial" w:cs="Arial"/>
          <w:sz w:val="20"/>
          <w:szCs w:val="20"/>
        </w:rPr>
        <w:t>4</w:t>
      </w:r>
      <w:r w:rsidR="004173F5" w:rsidRPr="004173F5">
        <w:rPr>
          <w:rFonts w:ascii="Arial" w:hAnsi="Arial" w:cs="Arial"/>
          <w:sz w:val="20"/>
          <w:szCs w:val="20"/>
        </w:rPr>
        <w:t>.</w:t>
      </w:r>
      <w:r w:rsidR="00FA7442">
        <w:rPr>
          <w:rFonts w:ascii="Arial" w:hAnsi="Arial" w:cs="Arial"/>
          <w:sz w:val="20"/>
          <w:szCs w:val="20"/>
        </w:rPr>
        <w:tab/>
      </w:r>
      <w:r w:rsidR="002B2828" w:rsidRPr="004173F5">
        <w:rPr>
          <w:rFonts w:ascii="Arial" w:hAnsi="Arial" w:cs="Arial"/>
          <w:sz w:val="20"/>
          <w:szCs w:val="20"/>
        </w:rPr>
        <w:t xml:space="preserve">Paragraph </w:t>
      </w:r>
      <w:r w:rsidR="002B2828">
        <w:rPr>
          <w:rFonts w:ascii="Arial" w:hAnsi="Arial" w:cs="Arial"/>
          <w:sz w:val="20"/>
          <w:szCs w:val="20"/>
        </w:rPr>
        <w:t xml:space="preserve">1, </w:t>
      </w:r>
      <w:r w:rsidR="002B2828" w:rsidRPr="004173F5">
        <w:rPr>
          <w:rFonts w:ascii="Arial" w:hAnsi="Arial" w:cs="Arial"/>
          <w:sz w:val="20"/>
          <w:szCs w:val="20"/>
        </w:rPr>
        <w:t xml:space="preserve">that portion of paragraph </w:t>
      </w:r>
      <w:r w:rsidR="002B2828">
        <w:rPr>
          <w:rFonts w:ascii="Arial" w:hAnsi="Arial" w:cs="Arial"/>
          <w:sz w:val="20"/>
          <w:szCs w:val="20"/>
        </w:rPr>
        <w:t>3</w:t>
      </w:r>
      <w:r w:rsidR="002B2828" w:rsidRPr="004173F5">
        <w:rPr>
          <w:rFonts w:ascii="Arial" w:hAnsi="Arial" w:cs="Arial"/>
          <w:sz w:val="20"/>
          <w:szCs w:val="20"/>
        </w:rPr>
        <w:t xml:space="preserve"> hereof dealing </w:t>
      </w:r>
      <w:r w:rsidR="002B2828">
        <w:rPr>
          <w:rFonts w:ascii="Arial" w:hAnsi="Arial" w:cs="Arial"/>
          <w:sz w:val="20"/>
          <w:szCs w:val="20"/>
        </w:rPr>
        <w:t xml:space="preserve">with disclosure pursuant to a court or governmental order, </w:t>
      </w:r>
      <w:r w:rsidR="002B2828" w:rsidRPr="004173F5">
        <w:rPr>
          <w:rFonts w:ascii="Arial" w:hAnsi="Arial" w:cs="Arial"/>
          <w:sz w:val="20"/>
          <w:szCs w:val="20"/>
        </w:rPr>
        <w:t>that portion of paragraph 6 hereof dealing with the duration of the obligation of confidentiality,</w:t>
      </w:r>
      <w:r w:rsidR="002B2828">
        <w:rPr>
          <w:rFonts w:ascii="Arial" w:hAnsi="Arial" w:cs="Arial"/>
          <w:sz w:val="20"/>
          <w:szCs w:val="20"/>
        </w:rPr>
        <w:t xml:space="preserve"> paragraph 9 and paragraph 11</w:t>
      </w:r>
      <w:r w:rsidR="002B2828" w:rsidRPr="004173F5">
        <w:rPr>
          <w:rFonts w:ascii="Arial" w:hAnsi="Arial" w:cs="Arial"/>
          <w:sz w:val="20"/>
          <w:szCs w:val="20"/>
        </w:rPr>
        <w:t xml:space="preserve"> shall survive the termination or expiration of this Agreement.</w:t>
      </w:r>
    </w:p>
    <w:p w14:paraId="359860B4" w14:textId="77777777" w:rsidR="002B2828" w:rsidRDefault="002B2828" w:rsidP="00DC6373">
      <w:pPr>
        <w:rPr>
          <w:rFonts w:ascii="Arial" w:hAnsi="Arial" w:cs="Arial"/>
          <w:sz w:val="20"/>
          <w:szCs w:val="20"/>
        </w:rPr>
      </w:pPr>
    </w:p>
    <w:p w14:paraId="155C917B" w14:textId="3753BC10" w:rsidR="004173F5" w:rsidRPr="004173F5" w:rsidRDefault="004173F5" w:rsidP="00DC6373">
      <w:pPr>
        <w:rPr>
          <w:rFonts w:ascii="Arial" w:hAnsi="Arial" w:cs="Arial"/>
          <w:sz w:val="20"/>
          <w:szCs w:val="20"/>
        </w:rPr>
      </w:pPr>
      <w:r w:rsidRPr="004173F5">
        <w:rPr>
          <w:rFonts w:ascii="Arial" w:hAnsi="Arial" w:cs="Arial"/>
          <w:sz w:val="20"/>
          <w:szCs w:val="20"/>
        </w:rPr>
        <w:t>The foregoing has been agreed to and accepted by authorized representatives of each party whose signatures appear below.</w:t>
      </w:r>
    </w:p>
    <w:p w14:paraId="1B45CE90" w14:textId="77777777" w:rsidR="004173F5" w:rsidRPr="004173F5" w:rsidRDefault="004173F5" w:rsidP="00DC6373">
      <w:pPr>
        <w:rPr>
          <w:rFonts w:ascii="Arial" w:hAnsi="Arial" w:cs="Arial"/>
          <w:sz w:val="20"/>
          <w:szCs w:val="20"/>
        </w:rPr>
      </w:pPr>
    </w:p>
    <w:p w14:paraId="17453339" w14:textId="77777777" w:rsidR="004173F5" w:rsidRPr="004173F5" w:rsidRDefault="004173F5" w:rsidP="00DC6373">
      <w:pPr>
        <w:rPr>
          <w:rFonts w:ascii="Arial" w:hAnsi="Arial" w:cs="Arial"/>
          <w:sz w:val="20"/>
          <w:szCs w:val="20"/>
        </w:rPr>
      </w:pPr>
      <w:r w:rsidRPr="004173F5">
        <w:rPr>
          <w:rFonts w:ascii="Arial" w:hAnsi="Arial" w:cs="Arial"/>
          <w:sz w:val="20"/>
          <w:szCs w:val="20"/>
        </w:rPr>
        <w:t>AGREED:</w:t>
      </w:r>
    </w:p>
    <w:p w14:paraId="54CAC2C9" w14:textId="77777777" w:rsidR="004173F5" w:rsidRPr="004173F5" w:rsidRDefault="004173F5" w:rsidP="00DC6373">
      <w:pPr>
        <w:rPr>
          <w:rFonts w:ascii="Arial" w:hAnsi="Arial" w:cs="Arial"/>
          <w:sz w:val="20"/>
          <w:szCs w:val="20"/>
        </w:rPr>
      </w:pPr>
    </w:p>
    <w:p w14:paraId="4E667FDA" w14:textId="77777777" w:rsidR="00DC6373" w:rsidRDefault="004173F5" w:rsidP="00DC6373">
      <w:pPr>
        <w:rPr>
          <w:rFonts w:ascii="Arial" w:hAnsi="Arial" w:cs="Arial"/>
          <w:sz w:val="20"/>
          <w:szCs w:val="20"/>
        </w:rPr>
      </w:pPr>
      <w:r w:rsidRPr="00DC6373">
        <w:rPr>
          <w:rFonts w:ascii="Arial" w:hAnsi="Arial" w:cs="Arial"/>
          <w:sz w:val="20"/>
          <w:szCs w:val="20"/>
        </w:rPr>
        <w:t>CORNELL UNIVERSITY</w:t>
      </w:r>
      <w:r w:rsidR="0002058C" w:rsidRPr="00DC6373">
        <w:rPr>
          <w:rFonts w:ascii="Arial" w:hAnsi="Arial" w:cs="Arial"/>
          <w:sz w:val="20"/>
          <w:szCs w:val="20"/>
        </w:rPr>
        <w:tab/>
      </w:r>
      <w:r w:rsidR="0002058C" w:rsidRPr="00DC6373">
        <w:rPr>
          <w:rFonts w:ascii="Arial" w:hAnsi="Arial" w:cs="Arial"/>
          <w:sz w:val="20"/>
          <w:szCs w:val="20"/>
        </w:rPr>
        <w:tab/>
      </w:r>
      <w:r w:rsidR="0002058C" w:rsidRPr="00DC6373">
        <w:rPr>
          <w:rFonts w:ascii="Arial" w:hAnsi="Arial" w:cs="Arial"/>
          <w:sz w:val="20"/>
          <w:szCs w:val="20"/>
        </w:rPr>
        <w:tab/>
      </w:r>
      <w:r w:rsidR="0002058C" w:rsidRPr="00DC6373">
        <w:rPr>
          <w:rFonts w:ascii="Arial" w:hAnsi="Arial" w:cs="Arial"/>
          <w:sz w:val="20"/>
          <w:szCs w:val="20"/>
        </w:rPr>
        <w:tab/>
        <w:t>COLLABORATOR</w:t>
      </w:r>
      <w:r w:rsidR="00E853E8" w:rsidRPr="00DC6373">
        <w:rPr>
          <w:rFonts w:ascii="Arial" w:hAnsi="Arial" w:cs="Arial"/>
          <w:sz w:val="20"/>
          <w:szCs w:val="20"/>
        </w:rPr>
        <w:t xml:space="preserve"> NAME</w:t>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00C25971" w:rsidRPr="00DC6373">
        <w:rPr>
          <w:rFonts w:ascii="Arial" w:hAnsi="Arial" w:cs="Arial"/>
          <w:sz w:val="20"/>
          <w:szCs w:val="20"/>
        </w:rPr>
        <w:t xml:space="preserve">  </w:t>
      </w:r>
    </w:p>
    <w:p w14:paraId="019F71E3" w14:textId="21582A96" w:rsidR="004173F5" w:rsidRPr="00DC6373" w:rsidRDefault="00C25971" w:rsidP="00DC6373">
      <w:pPr>
        <w:rPr>
          <w:rFonts w:ascii="Arial" w:hAnsi="Arial" w:cs="Arial"/>
          <w:sz w:val="20"/>
          <w:szCs w:val="20"/>
        </w:rPr>
      </w:pPr>
      <w:r w:rsidRPr="00DC6373">
        <w:rPr>
          <w:rFonts w:ascii="Arial" w:hAnsi="Arial" w:cs="Arial"/>
          <w:sz w:val="20"/>
          <w:szCs w:val="20"/>
        </w:rPr>
        <w:t>Office of Sponsored Programs</w:t>
      </w:r>
      <w:r w:rsidR="004173F5" w:rsidRPr="00DC6373">
        <w:rPr>
          <w:rFonts w:ascii="Arial" w:hAnsi="Arial" w:cs="Arial"/>
          <w:sz w:val="20"/>
          <w:szCs w:val="20"/>
        </w:rPr>
        <w:tab/>
      </w:r>
    </w:p>
    <w:p w14:paraId="5CE0D546" w14:textId="7CCA6AE5" w:rsidR="004173F5" w:rsidRPr="00DC6373" w:rsidRDefault="004173F5" w:rsidP="00DC6373">
      <w:pPr>
        <w:rPr>
          <w:rFonts w:ascii="Arial" w:hAnsi="Arial" w:cs="Arial"/>
          <w:sz w:val="20"/>
          <w:szCs w:val="20"/>
        </w:rPr>
      </w:pPr>
    </w:p>
    <w:p w14:paraId="7C73D783" w14:textId="77777777" w:rsidR="00DC6373" w:rsidRPr="00DC6373" w:rsidRDefault="00DC6373" w:rsidP="00DC6373">
      <w:pPr>
        <w:rPr>
          <w:rFonts w:ascii="Arial" w:hAnsi="Arial" w:cs="Arial"/>
          <w:sz w:val="20"/>
          <w:szCs w:val="20"/>
        </w:rPr>
      </w:pPr>
    </w:p>
    <w:p w14:paraId="407A52BA" w14:textId="77777777" w:rsidR="004173F5" w:rsidRPr="00DC6373" w:rsidRDefault="004173F5" w:rsidP="00DC6373">
      <w:pPr>
        <w:rPr>
          <w:rFonts w:ascii="Arial" w:hAnsi="Arial" w:cs="Arial"/>
          <w:sz w:val="20"/>
          <w:szCs w:val="20"/>
        </w:rPr>
      </w:pP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p>
    <w:p w14:paraId="2FC474BA" w14:textId="77777777" w:rsidR="004173F5" w:rsidRPr="00DC6373" w:rsidRDefault="004173F5" w:rsidP="00DC6373">
      <w:pPr>
        <w:rPr>
          <w:rFonts w:ascii="Arial" w:hAnsi="Arial" w:cs="Arial"/>
          <w:sz w:val="20"/>
          <w:szCs w:val="20"/>
        </w:rPr>
      </w:pPr>
      <w:r w:rsidRPr="00DC6373">
        <w:rPr>
          <w:rFonts w:ascii="Arial" w:hAnsi="Arial" w:cs="Arial"/>
          <w:sz w:val="20"/>
          <w:szCs w:val="20"/>
        </w:rPr>
        <w:t>Name/Title</w:t>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t>Name/Title</w:t>
      </w:r>
    </w:p>
    <w:p w14:paraId="16922CC0" w14:textId="77777777" w:rsidR="004173F5" w:rsidRPr="00DC6373" w:rsidRDefault="006112A7" w:rsidP="00DC6373">
      <w:pPr>
        <w:rPr>
          <w:rFonts w:ascii="Arial" w:hAnsi="Arial" w:cs="Arial"/>
          <w:sz w:val="20"/>
          <w:szCs w:val="20"/>
        </w:rPr>
      </w:pP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p>
    <w:p w14:paraId="00CB6CEA" w14:textId="77777777" w:rsidR="006112A7" w:rsidRPr="00DC6373" w:rsidRDefault="004173F5" w:rsidP="00DC6373">
      <w:pPr>
        <w:rPr>
          <w:rFonts w:ascii="Arial" w:hAnsi="Arial" w:cs="Arial"/>
          <w:sz w:val="20"/>
          <w:szCs w:val="20"/>
          <w:u w:val="single"/>
        </w:rPr>
      </w:pP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r w:rsidRPr="00DC6373">
        <w:rPr>
          <w:rFonts w:ascii="Arial" w:hAnsi="Arial" w:cs="Arial"/>
          <w:sz w:val="20"/>
          <w:szCs w:val="20"/>
          <w:u w:val="single"/>
        </w:rPr>
        <w:tab/>
      </w:r>
      <w:r w:rsidR="006112A7" w:rsidRPr="00DC6373">
        <w:rPr>
          <w:rFonts w:ascii="Arial" w:hAnsi="Arial" w:cs="Arial"/>
          <w:sz w:val="20"/>
          <w:szCs w:val="20"/>
        </w:rPr>
        <w:tab/>
      </w:r>
      <w:r w:rsidR="006112A7" w:rsidRPr="00DC6373">
        <w:rPr>
          <w:rFonts w:ascii="Arial" w:hAnsi="Arial" w:cs="Arial"/>
          <w:sz w:val="20"/>
          <w:szCs w:val="20"/>
        </w:rPr>
        <w:tab/>
      </w:r>
      <w:r w:rsidR="006112A7" w:rsidRPr="00DC6373">
        <w:rPr>
          <w:rFonts w:ascii="Arial" w:hAnsi="Arial" w:cs="Arial"/>
          <w:sz w:val="20"/>
          <w:szCs w:val="20"/>
        </w:rPr>
        <w:tab/>
      </w:r>
      <w:r w:rsidR="006112A7" w:rsidRPr="00DC6373">
        <w:rPr>
          <w:rFonts w:ascii="Arial" w:hAnsi="Arial" w:cs="Arial"/>
          <w:sz w:val="20"/>
          <w:szCs w:val="20"/>
          <w:u w:val="single"/>
        </w:rPr>
        <w:tab/>
      </w:r>
      <w:r w:rsidR="006112A7" w:rsidRPr="00DC6373">
        <w:rPr>
          <w:rFonts w:ascii="Arial" w:hAnsi="Arial" w:cs="Arial"/>
          <w:sz w:val="20"/>
          <w:szCs w:val="20"/>
          <w:u w:val="single"/>
        </w:rPr>
        <w:tab/>
      </w:r>
      <w:r w:rsidR="006112A7" w:rsidRPr="00DC6373">
        <w:rPr>
          <w:rFonts w:ascii="Arial" w:hAnsi="Arial" w:cs="Arial"/>
          <w:sz w:val="20"/>
          <w:szCs w:val="20"/>
          <w:u w:val="single"/>
        </w:rPr>
        <w:tab/>
      </w:r>
      <w:r w:rsidR="006112A7" w:rsidRPr="00DC6373">
        <w:rPr>
          <w:rFonts w:ascii="Arial" w:hAnsi="Arial" w:cs="Arial"/>
          <w:sz w:val="20"/>
          <w:szCs w:val="20"/>
          <w:u w:val="single"/>
        </w:rPr>
        <w:tab/>
      </w:r>
    </w:p>
    <w:p w14:paraId="171DF21A" w14:textId="77777777" w:rsidR="004173F5" w:rsidRDefault="006112A7" w:rsidP="00DC6373">
      <w:r w:rsidRPr="00DC6373">
        <w:rPr>
          <w:rFonts w:ascii="Arial" w:hAnsi="Arial" w:cs="Arial"/>
          <w:sz w:val="20"/>
          <w:szCs w:val="20"/>
        </w:rPr>
        <w:t>Date</w:t>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r>
      <w:r w:rsidRPr="00DC6373">
        <w:rPr>
          <w:rFonts w:ascii="Arial" w:hAnsi="Arial" w:cs="Arial"/>
          <w:sz w:val="20"/>
          <w:szCs w:val="20"/>
        </w:rPr>
        <w:tab/>
        <w:t>Date</w:t>
      </w:r>
      <w:r w:rsidRPr="004173F5">
        <w:rPr>
          <w:rFonts w:ascii="Arial" w:hAnsi="Arial" w:cs="Arial"/>
          <w:sz w:val="20"/>
          <w:szCs w:val="20"/>
        </w:rPr>
        <w:tab/>
      </w:r>
      <w:r w:rsidR="004173F5" w:rsidRPr="004173F5">
        <w:rPr>
          <w:rFonts w:ascii="Arial" w:hAnsi="Arial" w:cs="Arial"/>
          <w:sz w:val="20"/>
          <w:szCs w:val="20"/>
        </w:rPr>
        <w:tab/>
      </w:r>
      <w:r w:rsidR="004173F5" w:rsidRPr="004173F5">
        <w:rPr>
          <w:rFonts w:ascii="Arial" w:hAnsi="Arial" w:cs="Arial"/>
          <w:sz w:val="20"/>
          <w:szCs w:val="20"/>
        </w:rPr>
        <w:tab/>
      </w:r>
    </w:p>
    <w:sectPr w:rsidR="004173F5" w:rsidSect="00DC6373">
      <w:footerReference w:type="default" r:id="rId7"/>
      <w:foot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CF8F" w14:textId="77777777" w:rsidR="00F03797" w:rsidRDefault="00F03797">
      <w:r>
        <w:separator/>
      </w:r>
    </w:p>
  </w:endnote>
  <w:endnote w:type="continuationSeparator" w:id="0">
    <w:p w14:paraId="2891E467" w14:textId="77777777" w:rsidR="00F03797" w:rsidRDefault="00F0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w:altName w:val="﷽﷽﷽﷽﷽﷽﷽﷽iqua"/>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0AA6" w14:textId="4100918A" w:rsidR="00F84009" w:rsidRDefault="00F8400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B2828">
      <w:rPr>
        <w:rStyle w:val="PageNumber"/>
        <w:noProof/>
      </w:rPr>
      <w:t>3</w:t>
    </w:r>
    <w:r>
      <w:rPr>
        <w:rStyle w:val="PageNumber"/>
      </w:rPr>
      <w:fldChar w:fldCharType="end"/>
    </w:r>
  </w:p>
  <w:p w14:paraId="717B7DEF" w14:textId="5B944443" w:rsidR="00F84009" w:rsidRPr="001D6005" w:rsidRDefault="001D6005">
    <w:pPr>
      <w:pStyle w:val="Footer"/>
      <w:rPr>
        <w:rStyle w:val="PageNumber"/>
        <w:rFonts w:ascii="Arial" w:hAnsi="Arial" w:cs="Arial"/>
        <w:color w:val="D9D9D9" w:themeColor="background1" w:themeShade="D9"/>
        <w:sz w:val="20"/>
      </w:rPr>
    </w:pPr>
    <w:r>
      <w:rPr>
        <w:rStyle w:val="PageNumber"/>
        <w:rFonts w:ascii="Arial" w:hAnsi="Arial" w:cs="Arial"/>
        <w:color w:val="D9D9D9" w:themeColor="background1" w:themeShade="D9"/>
        <w:sz w:val="20"/>
      </w:rPr>
      <w:t>February 2020</w:t>
    </w:r>
    <w:r w:rsidR="00FA7442">
      <w:rPr>
        <w:rStyle w:val="PageNumber"/>
        <w:rFonts w:ascii="Arial" w:hAnsi="Arial" w:cs="Arial"/>
        <w:color w:val="D9D9D9" w:themeColor="background1" w:themeShade="D9"/>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7E19F" w14:textId="0F912A82" w:rsidR="003E29D0" w:rsidRPr="003E29D0" w:rsidRDefault="001D6005">
    <w:pPr>
      <w:pStyle w:val="Footer"/>
      <w:rPr>
        <w:rFonts w:ascii="Arial" w:hAnsi="Arial" w:cs="Arial"/>
        <w:color w:val="D9D9D9" w:themeColor="background1" w:themeShade="D9"/>
        <w:sz w:val="20"/>
      </w:rPr>
    </w:pPr>
    <w:r>
      <w:rPr>
        <w:rFonts w:ascii="Arial" w:hAnsi="Arial" w:cs="Arial"/>
        <w:color w:val="D9D9D9" w:themeColor="background1" w:themeShade="D9"/>
        <w:sz w:val="20"/>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93156" w14:textId="77777777" w:rsidR="00F03797" w:rsidRDefault="00F03797">
      <w:r>
        <w:separator/>
      </w:r>
    </w:p>
  </w:footnote>
  <w:footnote w:type="continuationSeparator" w:id="0">
    <w:p w14:paraId="03764902" w14:textId="77777777" w:rsidR="00F03797" w:rsidRDefault="00F0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DF77BD"/>
    <w:multiLevelType w:val="singleLevel"/>
    <w:tmpl w:val="A420108C"/>
    <w:lvl w:ilvl="0">
      <w:start w:val="1"/>
      <w:numFmt w:val="lowerLetter"/>
      <w:lvlText w:val="%1."/>
      <w:legacy w:legacy="1" w:legacySpace="0" w:legacyIndent="360"/>
      <w:lvlJc w:val="left"/>
      <w:pPr>
        <w:ind w:left="79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wNDI0szQ2sjA3MrBQ0lEKTi0uzszPAykwqgUAKK92/SwAAAA="/>
  </w:docVars>
  <w:rsids>
    <w:rsidRoot w:val="004173F5"/>
    <w:rsid w:val="0002058C"/>
    <w:rsid w:val="000271B9"/>
    <w:rsid w:val="000A36DB"/>
    <w:rsid w:val="000D623F"/>
    <w:rsid w:val="000E5CD5"/>
    <w:rsid w:val="0011175B"/>
    <w:rsid w:val="001266E1"/>
    <w:rsid w:val="00181274"/>
    <w:rsid w:val="00192D6D"/>
    <w:rsid w:val="001D6005"/>
    <w:rsid w:val="001E3CE9"/>
    <w:rsid w:val="001F411C"/>
    <w:rsid w:val="00223CB4"/>
    <w:rsid w:val="002B2828"/>
    <w:rsid w:val="002B557D"/>
    <w:rsid w:val="002D5CA1"/>
    <w:rsid w:val="002F706F"/>
    <w:rsid w:val="00323BD5"/>
    <w:rsid w:val="00380663"/>
    <w:rsid w:val="003E29D0"/>
    <w:rsid w:val="003E79EA"/>
    <w:rsid w:val="004173F5"/>
    <w:rsid w:val="004238D6"/>
    <w:rsid w:val="004807C5"/>
    <w:rsid w:val="004D6EBC"/>
    <w:rsid w:val="00577406"/>
    <w:rsid w:val="0057767D"/>
    <w:rsid w:val="005837BA"/>
    <w:rsid w:val="005905F2"/>
    <w:rsid w:val="005A61E1"/>
    <w:rsid w:val="006112A7"/>
    <w:rsid w:val="00624CE8"/>
    <w:rsid w:val="00684D15"/>
    <w:rsid w:val="006B1825"/>
    <w:rsid w:val="006F4B92"/>
    <w:rsid w:val="00706F46"/>
    <w:rsid w:val="00721184"/>
    <w:rsid w:val="00730FD6"/>
    <w:rsid w:val="007416D2"/>
    <w:rsid w:val="00756D4D"/>
    <w:rsid w:val="00761106"/>
    <w:rsid w:val="0077550B"/>
    <w:rsid w:val="007848B0"/>
    <w:rsid w:val="007853A2"/>
    <w:rsid w:val="0078567D"/>
    <w:rsid w:val="007D3F7F"/>
    <w:rsid w:val="007F5E6C"/>
    <w:rsid w:val="008705E9"/>
    <w:rsid w:val="00884E02"/>
    <w:rsid w:val="008B67DF"/>
    <w:rsid w:val="008C2107"/>
    <w:rsid w:val="008F3E50"/>
    <w:rsid w:val="00906B95"/>
    <w:rsid w:val="00911FCF"/>
    <w:rsid w:val="00916862"/>
    <w:rsid w:val="00925A27"/>
    <w:rsid w:val="009A6646"/>
    <w:rsid w:val="009F0F92"/>
    <w:rsid w:val="00A200DE"/>
    <w:rsid w:val="00A66909"/>
    <w:rsid w:val="00A81E54"/>
    <w:rsid w:val="00AD1939"/>
    <w:rsid w:val="00AE3487"/>
    <w:rsid w:val="00B215AC"/>
    <w:rsid w:val="00B726ED"/>
    <w:rsid w:val="00B83ECC"/>
    <w:rsid w:val="00B917EE"/>
    <w:rsid w:val="00BB4FB3"/>
    <w:rsid w:val="00C25971"/>
    <w:rsid w:val="00C27AC4"/>
    <w:rsid w:val="00CE41BD"/>
    <w:rsid w:val="00D0401E"/>
    <w:rsid w:val="00D7352D"/>
    <w:rsid w:val="00D950C4"/>
    <w:rsid w:val="00DC6373"/>
    <w:rsid w:val="00E36FF8"/>
    <w:rsid w:val="00E4025A"/>
    <w:rsid w:val="00E4049C"/>
    <w:rsid w:val="00E71333"/>
    <w:rsid w:val="00E853E8"/>
    <w:rsid w:val="00E929D1"/>
    <w:rsid w:val="00EC4B32"/>
    <w:rsid w:val="00ED02C0"/>
    <w:rsid w:val="00F03797"/>
    <w:rsid w:val="00F84009"/>
    <w:rsid w:val="00FA7442"/>
    <w:rsid w:val="00FC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8E083"/>
  <w15:docId w15:val="{053E8FE4-1859-4D56-B2AD-62285658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73F5"/>
    <w:pPr>
      <w:tabs>
        <w:tab w:val="center" w:pos="4320"/>
        <w:tab w:val="right" w:pos="8640"/>
      </w:tabs>
    </w:pPr>
    <w:rPr>
      <w:rFonts w:ascii="Palatino" w:hAnsi="Palatino"/>
      <w:szCs w:val="20"/>
    </w:rPr>
  </w:style>
  <w:style w:type="paragraph" w:styleId="Footer">
    <w:name w:val="footer"/>
    <w:basedOn w:val="Normal"/>
    <w:link w:val="FooterChar"/>
    <w:uiPriority w:val="99"/>
    <w:rsid w:val="004173F5"/>
    <w:pPr>
      <w:tabs>
        <w:tab w:val="center" w:pos="4320"/>
        <w:tab w:val="right" w:pos="8640"/>
      </w:tabs>
    </w:pPr>
    <w:rPr>
      <w:rFonts w:ascii="Palatino" w:hAnsi="Palatino"/>
      <w:szCs w:val="20"/>
    </w:rPr>
  </w:style>
  <w:style w:type="character" w:styleId="PageNumber">
    <w:name w:val="page number"/>
    <w:basedOn w:val="DefaultParagraphFont"/>
    <w:rsid w:val="004173F5"/>
  </w:style>
  <w:style w:type="character" w:styleId="CommentReference">
    <w:name w:val="annotation reference"/>
    <w:rsid w:val="00916862"/>
    <w:rPr>
      <w:sz w:val="16"/>
      <w:szCs w:val="16"/>
    </w:rPr>
  </w:style>
  <w:style w:type="paragraph" w:styleId="CommentText">
    <w:name w:val="annotation text"/>
    <w:basedOn w:val="Normal"/>
    <w:link w:val="CommentTextChar"/>
    <w:rsid w:val="00916862"/>
    <w:rPr>
      <w:sz w:val="20"/>
      <w:szCs w:val="20"/>
    </w:rPr>
  </w:style>
  <w:style w:type="character" w:customStyle="1" w:styleId="CommentTextChar">
    <w:name w:val="Comment Text Char"/>
    <w:basedOn w:val="DefaultParagraphFont"/>
    <w:link w:val="CommentText"/>
    <w:rsid w:val="00916862"/>
  </w:style>
  <w:style w:type="paragraph" w:styleId="CommentSubject">
    <w:name w:val="annotation subject"/>
    <w:basedOn w:val="CommentText"/>
    <w:next w:val="CommentText"/>
    <w:link w:val="CommentSubjectChar"/>
    <w:rsid w:val="00916862"/>
    <w:rPr>
      <w:b/>
      <w:bCs/>
    </w:rPr>
  </w:style>
  <w:style w:type="character" w:customStyle="1" w:styleId="CommentSubjectChar">
    <w:name w:val="Comment Subject Char"/>
    <w:link w:val="CommentSubject"/>
    <w:rsid w:val="00916862"/>
    <w:rPr>
      <w:b/>
      <w:bCs/>
    </w:rPr>
  </w:style>
  <w:style w:type="paragraph" w:styleId="BalloonText">
    <w:name w:val="Balloon Text"/>
    <w:basedOn w:val="Normal"/>
    <w:link w:val="BalloonTextChar"/>
    <w:rsid w:val="00916862"/>
    <w:rPr>
      <w:rFonts w:ascii="Tahoma" w:hAnsi="Tahoma" w:cs="Tahoma"/>
      <w:sz w:val="16"/>
      <w:szCs w:val="16"/>
    </w:rPr>
  </w:style>
  <w:style w:type="character" w:customStyle="1" w:styleId="BalloonTextChar">
    <w:name w:val="Balloon Text Char"/>
    <w:link w:val="BalloonText"/>
    <w:rsid w:val="00916862"/>
    <w:rPr>
      <w:rFonts w:ascii="Tahoma" w:hAnsi="Tahoma" w:cs="Tahoma"/>
      <w:sz w:val="16"/>
      <w:szCs w:val="16"/>
    </w:rPr>
  </w:style>
  <w:style w:type="character" w:customStyle="1" w:styleId="FooterChar">
    <w:name w:val="Footer Char"/>
    <w:basedOn w:val="DefaultParagraphFont"/>
    <w:link w:val="Footer"/>
    <w:uiPriority w:val="99"/>
    <w:rsid w:val="003E29D0"/>
    <w:rPr>
      <w:rFonts w:ascii="Palatino" w:hAnsi="Palatino"/>
      <w:sz w:val="24"/>
    </w:rPr>
  </w:style>
  <w:style w:type="paragraph" w:styleId="ListParagraph">
    <w:name w:val="List Paragraph"/>
    <w:basedOn w:val="Normal"/>
    <w:uiPriority w:val="34"/>
    <w:qFormat/>
    <w:rsid w:val="00FA7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Cornell University</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slj15</dc:creator>
  <cp:lastModifiedBy>Corey Burger</cp:lastModifiedBy>
  <cp:revision>2</cp:revision>
  <dcterms:created xsi:type="dcterms:W3CDTF">2021-03-15T18:55:00Z</dcterms:created>
  <dcterms:modified xsi:type="dcterms:W3CDTF">2021-03-15T18:55:00Z</dcterms:modified>
</cp:coreProperties>
</file>